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2F37" w14:textId="77777777" w:rsidR="004D648A" w:rsidRPr="004D648A" w:rsidRDefault="004D648A" w:rsidP="004D648A">
      <w:pPr>
        <w:jc w:val="both"/>
        <w:rPr>
          <w:rFonts w:cs="Arial"/>
          <w:bCs/>
          <w:sz w:val="22"/>
          <w:szCs w:val="22"/>
          <w:lang w:eastAsia="en-AU"/>
        </w:rPr>
      </w:pPr>
      <w:r w:rsidRPr="004D648A">
        <w:rPr>
          <w:rFonts w:cs="Arial"/>
          <w:bCs/>
          <w:sz w:val="22"/>
          <w:szCs w:val="22"/>
          <w:lang w:eastAsia="en-AU"/>
        </w:rPr>
        <w:t>Under section 4.18(1) of the EP&amp;A Act, notice is given that the above development application has been determined by the granting of consent using the power in section 4.16(1)(a) of the EP&amp;A Act, subject to the conditions specified in this notice.</w:t>
      </w:r>
    </w:p>
    <w:p w14:paraId="7B1BA2A7" w14:textId="77777777" w:rsidR="004D648A" w:rsidRDefault="004D648A" w:rsidP="000C4116">
      <w:pPr>
        <w:jc w:val="both"/>
        <w:rPr>
          <w:rFonts w:cs="Arial"/>
          <w:b/>
          <w:sz w:val="22"/>
          <w:szCs w:val="22"/>
          <w:lang w:val="en-AU"/>
        </w:rPr>
      </w:pPr>
    </w:p>
    <w:p w14:paraId="2FC7B264" w14:textId="77777777" w:rsidR="00E07B47" w:rsidRPr="00D40BCF" w:rsidRDefault="00E07B47" w:rsidP="00E07B47">
      <w:pPr>
        <w:jc w:val="both"/>
        <w:rPr>
          <w:rFonts w:cs="Arial"/>
          <w:b/>
          <w:sz w:val="22"/>
          <w:szCs w:val="22"/>
          <w:lang w:eastAsia="en-AU"/>
        </w:rPr>
      </w:pPr>
      <w:r w:rsidRPr="00D40BCF">
        <w:rPr>
          <w:rFonts w:cs="Arial"/>
          <w:b/>
          <w:sz w:val="22"/>
          <w:szCs w:val="22"/>
          <w:lang w:eastAsia="en-AU"/>
        </w:rPr>
        <w:t>Reasons for approval</w:t>
      </w:r>
    </w:p>
    <w:p w14:paraId="1B138198" w14:textId="77777777" w:rsidR="00E07B47" w:rsidRPr="00D40BCF" w:rsidRDefault="00E07B47" w:rsidP="00E07B47">
      <w:pPr>
        <w:jc w:val="both"/>
        <w:rPr>
          <w:rFonts w:cs="Arial"/>
          <w:bCs/>
          <w:sz w:val="22"/>
          <w:szCs w:val="22"/>
          <w:lang w:eastAsia="en-AU"/>
        </w:rPr>
      </w:pPr>
    </w:p>
    <w:p w14:paraId="2412C98F" w14:textId="5E824037" w:rsidR="00E07B47" w:rsidRPr="00D40BCF" w:rsidRDefault="00E07B47" w:rsidP="00E07B47">
      <w:pPr>
        <w:jc w:val="both"/>
        <w:rPr>
          <w:rFonts w:cs="Arial"/>
          <w:bCs/>
          <w:sz w:val="22"/>
          <w:szCs w:val="22"/>
          <w:lang w:eastAsia="en-AU"/>
        </w:rPr>
      </w:pPr>
      <w:r w:rsidRPr="00D40BCF">
        <w:rPr>
          <w:rFonts w:cs="Arial"/>
          <w:bCs/>
          <w:sz w:val="22"/>
          <w:szCs w:val="22"/>
          <w:lang w:eastAsia="en-AU"/>
        </w:rPr>
        <w:t xml:space="preserve">The proposed development, subject to the recommended conditions, is consistent with the objectives of the applicable environmental planning instruments, </w:t>
      </w:r>
      <w:proofErr w:type="gramStart"/>
      <w:r w:rsidRPr="00D40BCF">
        <w:rPr>
          <w:rFonts w:cs="Arial"/>
          <w:bCs/>
          <w:sz w:val="22"/>
          <w:szCs w:val="22"/>
          <w:lang w:eastAsia="en-AU"/>
        </w:rPr>
        <w:t>being;</w:t>
      </w:r>
      <w:proofErr w:type="gramEnd"/>
      <w:r w:rsidRPr="00D40BCF">
        <w:rPr>
          <w:rFonts w:cs="Arial"/>
          <w:bCs/>
          <w:sz w:val="22"/>
          <w:szCs w:val="22"/>
          <w:lang w:eastAsia="en-AU"/>
        </w:rPr>
        <w:t xml:space="preserve"> Singleton Local Environmental Plan 2013 (SLEP), State Environmental Planning Policy (Resilience and Hazards) 2021, and State Environmental Planning Policy (</w:t>
      </w:r>
      <w:r w:rsidR="00A030B6" w:rsidRPr="00D40BCF">
        <w:rPr>
          <w:rFonts w:cs="Arial"/>
          <w:bCs/>
          <w:sz w:val="22"/>
          <w:szCs w:val="22"/>
          <w:lang w:eastAsia="en-AU"/>
        </w:rPr>
        <w:t>Housing</w:t>
      </w:r>
      <w:r w:rsidRPr="00D40BCF">
        <w:rPr>
          <w:rFonts w:cs="Arial"/>
          <w:bCs/>
          <w:sz w:val="22"/>
          <w:szCs w:val="22"/>
          <w:lang w:eastAsia="en-AU"/>
        </w:rPr>
        <w:t>) 202</w:t>
      </w:r>
      <w:r w:rsidR="00490980" w:rsidRPr="00D40BCF">
        <w:rPr>
          <w:rFonts w:cs="Arial"/>
          <w:bCs/>
          <w:sz w:val="22"/>
          <w:szCs w:val="22"/>
          <w:lang w:eastAsia="en-AU"/>
        </w:rPr>
        <w:t xml:space="preserve">1, </w:t>
      </w:r>
      <w:r w:rsidRPr="00D40BCF">
        <w:rPr>
          <w:rFonts w:cs="Arial"/>
          <w:bCs/>
          <w:iCs/>
          <w:sz w:val="22"/>
          <w:szCs w:val="22"/>
        </w:rPr>
        <w:t>State Environmental Planning Policy (Planning Systems) 2021.</w:t>
      </w:r>
    </w:p>
    <w:p w14:paraId="7FCB484A" w14:textId="77777777" w:rsidR="00E07B47" w:rsidRPr="00D40BCF" w:rsidRDefault="00E07B47" w:rsidP="00E07B47">
      <w:pPr>
        <w:jc w:val="both"/>
        <w:rPr>
          <w:rFonts w:cs="Arial"/>
          <w:bCs/>
          <w:sz w:val="22"/>
          <w:szCs w:val="22"/>
          <w:lang w:eastAsia="en-AU"/>
        </w:rPr>
      </w:pPr>
    </w:p>
    <w:p w14:paraId="34A13AD1" w14:textId="77777777" w:rsidR="00E07B47" w:rsidRPr="005922BB" w:rsidRDefault="00E07B47" w:rsidP="001C4651">
      <w:pPr>
        <w:pStyle w:val="ListParagraph"/>
        <w:numPr>
          <w:ilvl w:val="0"/>
          <w:numId w:val="19"/>
        </w:numPr>
        <w:jc w:val="both"/>
        <w:rPr>
          <w:rFonts w:cs="Arial"/>
          <w:bCs/>
          <w:sz w:val="22"/>
          <w:szCs w:val="22"/>
          <w:lang w:eastAsia="en-AU"/>
        </w:rPr>
      </w:pPr>
      <w:r w:rsidRPr="005922BB">
        <w:rPr>
          <w:rFonts w:cs="Arial"/>
          <w:bCs/>
          <w:sz w:val="22"/>
          <w:szCs w:val="22"/>
          <w:lang w:eastAsia="en-AU"/>
        </w:rPr>
        <w:t>The proposed development, subject to the recommended conditions, is consistent with the objectives of the Singleton Development Control Plan 2014 (SDCP).</w:t>
      </w:r>
    </w:p>
    <w:p w14:paraId="285A2830" w14:textId="77777777" w:rsidR="00E07B47" w:rsidRPr="00D40BCF" w:rsidRDefault="00E07B47" w:rsidP="00E07B47">
      <w:pPr>
        <w:jc w:val="both"/>
        <w:rPr>
          <w:rFonts w:cs="Arial"/>
          <w:bCs/>
          <w:sz w:val="22"/>
          <w:szCs w:val="22"/>
          <w:lang w:eastAsia="en-AU"/>
        </w:rPr>
      </w:pPr>
    </w:p>
    <w:p w14:paraId="25C47F1F" w14:textId="77777777" w:rsidR="00E07B47" w:rsidRPr="005922BB" w:rsidRDefault="00E07B47" w:rsidP="001C4651">
      <w:pPr>
        <w:pStyle w:val="ListParagraph"/>
        <w:numPr>
          <w:ilvl w:val="0"/>
          <w:numId w:val="19"/>
        </w:numPr>
        <w:jc w:val="both"/>
        <w:rPr>
          <w:rFonts w:cs="Arial"/>
          <w:bCs/>
          <w:sz w:val="22"/>
          <w:szCs w:val="22"/>
          <w:lang w:eastAsia="en-AU"/>
        </w:rPr>
      </w:pPr>
      <w:r w:rsidRPr="005922BB">
        <w:rPr>
          <w:rFonts w:cs="Arial"/>
          <w:bCs/>
          <w:sz w:val="22"/>
          <w:szCs w:val="22"/>
          <w:lang w:eastAsia="en-AU"/>
        </w:rPr>
        <w:t>Subject to the recommended conditions the proposed development will be provided with adequate essential services required under the SLEP.</w:t>
      </w:r>
    </w:p>
    <w:p w14:paraId="7E4D9F40" w14:textId="77777777" w:rsidR="00E07B47" w:rsidRPr="00D40BCF" w:rsidRDefault="00E07B47" w:rsidP="00E07B47">
      <w:pPr>
        <w:jc w:val="both"/>
        <w:rPr>
          <w:rFonts w:cs="Arial"/>
          <w:bCs/>
          <w:sz w:val="22"/>
          <w:szCs w:val="22"/>
          <w:lang w:eastAsia="en-AU"/>
        </w:rPr>
      </w:pPr>
    </w:p>
    <w:p w14:paraId="02E35609" w14:textId="77777777" w:rsidR="00E07B47" w:rsidRPr="005922BB" w:rsidRDefault="00E07B47" w:rsidP="001C4651">
      <w:pPr>
        <w:pStyle w:val="ListParagraph"/>
        <w:numPr>
          <w:ilvl w:val="0"/>
          <w:numId w:val="19"/>
        </w:numPr>
        <w:jc w:val="both"/>
        <w:rPr>
          <w:rFonts w:cs="Arial"/>
          <w:bCs/>
          <w:sz w:val="22"/>
          <w:szCs w:val="22"/>
          <w:lang w:eastAsia="en-AU"/>
        </w:rPr>
      </w:pPr>
      <w:r w:rsidRPr="005922BB">
        <w:rPr>
          <w:rFonts w:cs="Arial"/>
          <w:bCs/>
          <w:sz w:val="22"/>
          <w:szCs w:val="22"/>
          <w:lang w:eastAsia="en-AU"/>
        </w:rPr>
        <w:t xml:space="preserve">The proposed development </w:t>
      </w:r>
      <w:proofErr w:type="gramStart"/>
      <w:r w:rsidRPr="005922BB">
        <w:rPr>
          <w:rFonts w:cs="Arial"/>
          <w:bCs/>
          <w:sz w:val="22"/>
          <w:szCs w:val="22"/>
          <w:lang w:eastAsia="en-AU"/>
        </w:rPr>
        <w:t>is considered to be</w:t>
      </w:r>
      <w:proofErr w:type="gramEnd"/>
      <w:r w:rsidRPr="005922BB">
        <w:rPr>
          <w:rFonts w:cs="Arial"/>
          <w:bCs/>
          <w:sz w:val="22"/>
          <w:szCs w:val="22"/>
          <w:lang w:eastAsia="en-AU"/>
        </w:rPr>
        <w:t xml:space="preserve"> of an appropriate scale and form for the site and the character of the locality.</w:t>
      </w:r>
    </w:p>
    <w:p w14:paraId="66684D71" w14:textId="77777777" w:rsidR="00E07B47" w:rsidRPr="00D40BCF" w:rsidRDefault="00E07B47" w:rsidP="00E07B47">
      <w:pPr>
        <w:jc w:val="both"/>
        <w:rPr>
          <w:rFonts w:cs="Arial"/>
          <w:bCs/>
          <w:sz w:val="22"/>
          <w:szCs w:val="22"/>
          <w:lang w:eastAsia="en-AU"/>
        </w:rPr>
      </w:pPr>
    </w:p>
    <w:p w14:paraId="4A6FCE68" w14:textId="77777777" w:rsidR="00E07B47" w:rsidRPr="005922BB" w:rsidRDefault="00E07B47" w:rsidP="001C4651">
      <w:pPr>
        <w:pStyle w:val="ListParagraph"/>
        <w:numPr>
          <w:ilvl w:val="0"/>
          <w:numId w:val="19"/>
        </w:numPr>
        <w:jc w:val="both"/>
        <w:rPr>
          <w:rFonts w:cs="Arial"/>
          <w:bCs/>
          <w:sz w:val="22"/>
          <w:szCs w:val="22"/>
          <w:lang w:eastAsia="en-AU"/>
        </w:rPr>
      </w:pPr>
      <w:r w:rsidRPr="005922BB">
        <w:rPr>
          <w:rFonts w:cs="Arial"/>
          <w:bCs/>
          <w:sz w:val="22"/>
          <w:szCs w:val="22"/>
          <w:lang w:eastAsia="en-AU"/>
        </w:rPr>
        <w:t>The proposed development, subject to the recommended conditions, will not result in unacceptable adverse impacts upon the natural or built environments.</w:t>
      </w:r>
    </w:p>
    <w:p w14:paraId="3E4E3AE8" w14:textId="77777777" w:rsidR="00E07B47" w:rsidRPr="00D40BCF" w:rsidRDefault="00E07B47" w:rsidP="00E07B47">
      <w:pPr>
        <w:jc w:val="both"/>
        <w:rPr>
          <w:rFonts w:cs="Arial"/>
          <w:bCs/>
          <w:sz w:val="22"/>
          <w:szCs w:val="22"/>
          <w:lang w:eastAsia="en-AU"/>
        </w:rPr>
      </w:pPr>
    </w:p>
    <w:p w14:paraId="5A36A8ED" w14:textId="77777777" w:rsidR="00E07B47" w:rsidRPr="005922BB" w:rsidRDefault="00E07B47" w:rsidP="001C4651">
      <w:pPr>
        <w:pStyle w:val="ListParagraph"/>
        <w:numPr>
          <w:ilvl w:val="0"/>
          <w:numId w:val="19"/>
        </w:numPr>
        <w:jc w:val="both"/>
        <w:rPr>
          <w:rFonts w:cs="Arial"/>
          <w:bCs/>
          <w:sz w:val="22"/>
          <w:szCs w:val="22"/>
          <w:lang w:eastAsia="en-AU"/>
        </w:rPr>
      </w:pPr>
      <w:r w:rsidRPr="005922BB">
        <w:rPr>
          <w:rFonts w:cs="Arial"/>
          <w:bCs/>
          <w:sz w:val="22"/>
          <w:szCs w:val="22"/>
          <w:lang w:eastAsia="en-AU"/>
        </w:rPr>
        <w:t xml:space="preserve">The proposed development is a suitable and planned use of the </w:t>
      </w:r>
      <w:proofErr w:type="gramStart"/>
      <w:r w:rsidRPr="005922BB">
        <w:rPr>
          <w:rFonts w:cs="Arial"/>
          <w:bCs/>
          <w:sz w:val="22"/>
          <w:szCs w:val="22"/>
          <w:lang w:eastAsia="en-AU"/>
        </w:rPr>
        <w:t>site</w:t>
      </w:r>
      <w:proofErr w:type="gramEnd"/>
      <w:r w:rsidRPr="005922BB">
        <w:rPr>
          <w:rFonts w:cs="Arial"/>
          <w:bCs/>
          <w:sz w:val="22"/>
          <w:szCs w:val="22"/>
          <w:lang w:eastAsia="en-AU"/>
        </w:rPr>
        <w:t xml:space="preserve"> and its approval is within the public interest.</w:t>
      </w:r>
    </w:p>
    <w:p w14:paraId="7DFB7358" w14:textId="77777777" w:rsidR="00E07B47" w:rsidRPr="00D40BCF" w:rsidRDefault="00E07B47" w:rsidP="00E07B47">
      <w:pPr>
        <w:jc w:val="both"/>
        <w:rPr>
          <w:rFonts w:cs="Arial"/>
          <w:bCs/>
          <w:sz w:val="22"/>
          <w:szCs w:val="22"/>
          <w:lang w:eastAsia="en-AU"/>
        </w:rPr>
      </w:pPr>
    </w:p>
    <w:p w14:paraId="328502B6" w14:textId="77777777" w:rsidR="00E07B47" w:rsidRPr="005922BB" w:rsidRDefault="00E07B47" w:rsidP="001C4651">
      <w:pPr>
        <w:pStyle w:val="ListParagraph"/>
        <w:numPr>
          <w:ilvl w:val="0"/>
          <w:numId w:val="19"/>
        </w:numPr>
        <w:jc w:val="both"/>
        <w:rPr>
          <w:rFonts w:cs="Arial"/>
          <w:bCs/>
          <w:sz w:val="22"/>
          <w:szCs w:val="22"/>
          <w:lang w:eastAsia="en-AU"/>
        </w:rPr>
      </w:pPr>
      <w:r w:rsidRPr="005922BB">
        <w:rPr>
          <w:rFonts w:cs="Arial"/>
          <w:bCs/>
          <w:sz w:val="22"/>
          <w:szCs w:val="22"/>
          <w:lang w:eastAsia="en-AU"/>
        </w:rPr>
        <w:t>Council has given due consideration to community views when making the decision to determine the application.</w:t>
      </w:r>
    </w:p>
    <w:p w14:paraId="6774CA8D" w14:textId="77777777" w:rsidR="00386227" w:rsidRPr="00D40BCF" w:rsidRDefault="00386227" w:rsidP="00E07B47">
      <w:pPr>
        <w:jc w:val="both"/>
        <w:rPr>
          <w:rFonts w:cs="Arial"/>
          <w:bCs/>
          <w:sz w:val="22"/>
          <w:szCs w:val="22"/>
          <w:lang w:eastAsia="en-AU"/>
        </w:rPr>
      </w:pPr>
    </w:p>
    <w:p w14:paraId="068B7E7C" w14:textId="77777777" w:rsidR="00386227" w:rsidRPr="00386227" w:rsidRDefault="00386227" w:rsidP="00386227">
      <w:pPr>
        <w:jc w:val="both"/>
        <w:rPr>
          <w:rFonts w:cs="Arial"/>
          <w:b/>
          <w:sz w:val="22"/>
          <w:szCs w:val="22"/>
          <w:lang w:eastAsia="en-AU"/>
        </w:rPr>
      </w:pPr>
      <w:r w:rsidRPr="00386227">
        <w:rPr>
          <w:rFonts w:cs="Arial"/>
          <w:b/>
          <w:sz w:val="22"/>
          <w:szCs w:val="22"/>
          <w:lang w:eastAsia="en-AU"/>
        </w:rPr>
        <w:t>Right of appeal / review of determination</w:t>
      </w:r>
    </w:p>
    <w:p w14:paraId="308006CE" w14:textId="77777777" w:rsidR="00386227" w:rsidRPr="00386227" w:rsidRDefault="00386227" w:rsidP="00386227">
      <w:pPr>
        <w:jc w:val="both"/>
        <w:rPr>
          <w:rFonts w:cs="Arial"/>
          <w:b/>
          <w:sz w:val="22"/>
          <w:szCs w:val="22"/>
          <w:lang w:eastAsia="en-AU"/>
        </w:rPr>
      </w:pPr>
    </w:p>
    <w:p w14:paraId="3A91E9AC" w14:textId="77777777" w:rsidR="00386227" w:rsidRPr="00386227" w:rsidRDefault="00386227" w:rsidP="00386227">
      <w:pPr>
        <w:jc w:val="both"/>
        <w:rPr>
          <w:rFonts w:cs="Arial"/>
          <w:bCs/>
          <w:sz w:val="22"/>
          <w:szCs w:val="22"/>
          <w:lang w:eastAsia="en-AU"/>
        </w:rPr>
      </w:pPr>
      <w:r w:rsidRPr="00386227">
        <w:rPr>
          <w:rFonts w:cs="Arial"/>
          <w:bCs/>
          <w:sz w:val="22"/>
          <w:szCs w:val="22"/>
          <w:lang w:eastAsia="en-AU"/>
        </w:rPr>
        <w:t>If you are dissatisfied with this determination:</w:t>
      </w:r>
    </w:p>
    <w:p w14:paraId="40C3EF55" w14:textId="77777777" w:rsidR="00386227" w:rsidRPr="00386227" w:rsidRDefault="00386227" w:rsidP="00386227">
      <w:pPr>
        <w:jc w:val="both"/>
        <w:rPr>
          <w:rFonts w:cs="Arial"/>
          <w:bCs/>
          <w:sz w:val="22"/>
          <w:szCs w:val="22"/>
          <w:lang w:eastAsia="en-AU"/>
        </w:rPr>
      </w:pPr>
    </w:p>
    <w:p w14:paraId="37C16D17" w14:textId="77777777" w:rsidR="00386227" w:rsidRPr="00386227" w:rsidRDefault="00386227" w:rsidP="00386227">
      <w:pPr>
        <w:jc w:val="both"/>
        <w:rPr>
          <w:rFonts w:cs="Arial"/>
          <w:b/>
          <w:sz w:val="22"/>
          <w:szCs w:val="22"/>
          <w:lang w:eastAsia="en-AU"/>
        </w:rPr>
      </w:pPr>
      <w:r w:rsidRPr="00386227">
        <w:rPr>
          <w:rFonts w:cs="Arial"/>
          <w:b/>
          <w:sz w:val="22"/>
          <w:szCs w:val="22"/>
          <w:lang w:eastAsia="en-AU"/>
        </w:rPr>
        <w:t>Request a review</w:t>
      </w:r>
    </w:p>
    <w:p w14:paraId="1282E3B3" w14:textId="77777777" w:rsidR="00386227" w:rsidRPr="00386227" w:rsidRDefault="00386227" w:rsidP="00386227">
      <w:pPr>
        <w:jc w:val="both"/>
        <w:rPr>
          <w:rFonts w:cs="Arial"/>
          <w:b/>
          <w:sz w:val="22"/>
          <w:szCs w:val="22"/>
          <w:lang w:eastAsia="en-AU"/>
        </w:rPr>
      </w:pPr>
    </w:p>
    <w:p w14:paraId="4266036C" w14:textId="77777777" w:rsidR="00386227" w:rsidRPr="00386227" w:rsidRDefault="00386227" w:rsidP="00386227">
      <w:pPr>
        <w:jc w:val="both"/>
        <w:rPr>
          <w:rFonts w:cs="Arial"/>
          <w:bCs/>
          <w:sz w:val="22"/>
          <w:szCs w:val="22"/>
          <w:lang w:eastAsia="en-AU"/>
        </w:rPr>
      </w:pPr>
      <w:r w:rsidRPr="00386227">
        <w:rPr>
          <w:rFonts w:cs="Arial"/>
          <w:bCs/>
          <w:sz w:val="22"/>
          <w:szCs w:val="22"/>
          <w:lang w:eastAsia="en-AU"/>
        </w:rPr>
        <w:t>You may request a review of the consent authority’s decision under section 8.3(1) of the EP&amp;A Act. The application must be made to the consent authority within 6 months from the date that you received the original determination notice provided that an appeal under section 8.7 of the EP&amp;A Act has not been disposed of by the Court.</w:t>
      </w:r>
    </w:p>
    <w:p w14:paraId="5E9E2551" w14:textId="77777777" w:rsidR="00386227" w:rsidRPr="00386227" w:rsidRDefault="00386227" w:rsidP="00386227">
      <w:pPr>
        <w:jc w:val="both"/>
        <w:rPr>
          <w:rFonts w:cs="Arial"/>
          <w:bCs/>
          <w:sz w:val="22"/>
          <w:szCs w:val="22"/>
          <w:lang w:eastAsia="en-AU"/>
        </w:rPr>
      </w:pPr>
    </w:p>
    <w:p w14:paraId="5217B723" w14:textId="77777777" w:rsidR="00386227" w:rsidRPr="00386227" w:rsidRDefault="00386227" w:rsidP="00386227">
      <w:pPr>
        <w:jc w:val="both"/>
        <w:rPr>
          <w:rFonts w:cs="Arial"/>
          <w:b/>
          <w:sz w:val="22"/>
          <w:szCs w:val="22"/>
          <w:lang w:eastAsia="en-AU"/>
        </w:rPr>
      </w:pPr>
      <w:r w:rsidRPr="00386227">
        <w:rPr>
          <w:rFonts w:cs="Arial"/>
          <w:b/>
          <w:sz w:val="22"/>
          <w:szCs w:val="22"/>
          <w:lang w:eastAsia="en-AU"/>
        </w:rPr>
        <w:t>Rights to appeal</w:t>
      </w:r>
    </w:p>
    <w:p w14:paraId="72D9A23D" w14:textId="77777777" w:rsidR="00386227" w:rsidRPr="00386227" w:rsidRDefault="00386227" w:rsidP="00386227">
      <w:pPr>
        <w:jc w:val="both"/>
        <w:rPr>
          <w:rFonts w:cs="Arial"/>
          <w:b/>
          <w:sz w:val="22"/>
          <w:szCs w:val="22"/>
          <w:lang w:eastAsia="en-AU"/>
        </w:rPr>
      </w:pPr>
    </w:p>
    <w:p w14:paraId="2231E6E9" w14:textId="77777777" w:rsidR="00386227" w:rsidRPr="00386227" w:rsidRDefault="00386227" w:rsidP="00386227">
      <w:pPr>
        <w:jc w:val="both"/>
        <w:rPr>
          <w:rFonts w:cs="Arial"/>
          <w:bCs/>
          <w:sz w:val="22"/>
          <w:szCs w:val="22"/>
          <w:lang w:eastAsia="en-AU"/>
        </w:rPr>
      </w:pPr>
      <w:r w:rsidRPr="00386227">
        <w:rPr>
          <w:rFonts w:cs="Arial"/>
          <w:bCs/>
          <w:sz w:val="22"/>
          <w:szCs w:val="22"/>
          <w:lang w:eastAsia="en-AU"/>
        </w:rPr>
        <w:t>You have a right under section 8.7 of the EP&amp;A Act to appeal to the Court within 6 months after the date on which the determination appealed against is notified or registered on the NSW planning portal.</w:t>
      </w:r>
    </w:p>
    <w:p w14:paraId="6F745015" w14:textId="77777777" w:rsidR="00386227" w:rsidRPr="00386227" w:rsidRDefault="00386227" w:rsidP="00386227">
      <w:pPr>
        <w:jc w:val="both"/>
        <w:rPr>
          <w:rFonts w:cs="Arial"/>
          <w:bCs/>
          <w:sz w:val="22"/>
          <w:szCs w:val="22"/>
          <w:lang w:eastAsia="en-AU"/>
        </w:rPr>
      </w:pPr>
    </w:p>
    <w:p w14:paraId="5C3134DB" w14:textId="77777777" w:rsidR="00386227" w:rsidRPr="00386227" w:rsidRDefault="00386227" w:rsidP="00386227">
      <w:pPr>
        <w:jc w:val="both"/>
        <w:rPr>
          <w:rFonts w:cs="Arial"/>
          <w:bCs/>
          <w:sz w:val="22"/>
          <w:szCs w:val="22"/>
          <w:lang w:eastAsia="en-AU"/>
        </w:rPr>
      </w:pPr>
      <w:r w:rsidRPr="00386227">
        <w:rPr>
          <w:rFonts w:cs="Arial"/>
          <w:bCs/>
          <w:sz w:val="22"/>
          <w:szCs w:val="22"/>
          <w:lang w:eastAsia="en-AU"/>
        </w:rPr>
        <w:t>The Dictionary at the end of this consent defines words and expressions for the purposes of this determination.</w:t>
      </w:r>
    </w:p>
    <w:p w14:paraId="66C59FE1" w14:textId="77777777" w:rsidR="00386227" w:rsidRPr="00386227" w:rsidRDefault="00386227" w:rsidP="00386227">
      <w:pPr>
        <w:jc w:val="both"/>
        <w:rPr>
          <w:rFonts w:cs="Arial"/>
          <w:bCs/>
          <w:sz w:val="22"/>
          <w:szCs w:val="22"/>
          <w:lang w:eastAsia="en-AU"/>
        </w:rPr>
      </w:pPr>
    </w:p>
    <w:p w14:paraId="46937146" w14:textId="77777777" w:rsidR="00386227" w:rsidRDefault="00386227" w:rsidP="00386227">
      <w:pPr>
        <w:rPr>
          <w:rFonts w:cs="Arial"/>
          <w:b/>
          <w:sz w:val="22"/>
          <w:szCs w:val="22"/>
          <w:lang w:eastAsia="en-AU"/>
        </w:rPr>
      </w:pPr>
      <w:r w:rsidRPr="00386227">
        <w:rPr>
          <w:rFonts w:cs="Arial"/>
          <w:b/>
          <w:sz w:val="22"/>
          <w:szCs w:val="22"/>
          <w:lang w:eastAsia="en-AU"/>
        </w:rPr>
        <w:t>Terms and Reasons for Conditions</w:t>
      </w:r>
    </w:p>
    <w:p w14:paraId="7CFC33A1" w14:textId="77777777" w:rsidR="00386227" w:rsidRPr="00386227" w:rsidRDefault="00386227" w:rsidP="00386227">
      <w:pPr>
        <w:rPr>
          <w:rFonts w:cs="Arial"/>
          <w:b/>
          <w:sz w:val="22"/>
          <w:szCs w:val="22"/>
          <w:lang w:eastAsia="en-AU"/>
        </w:rPr>
      </w:pPr>
    </w:p>
    <w:p w14:paraId="216D71E8" w14:textId="77777777" w:rsidR="00386227" w:rsidRPr="00386227" w:rsidRDefault="00386227" w:rsidP="00386227">
      <w:pPr>
        <w:rPr>
          <w:rFonts w:cs="Arial"/>
          <w:bCs/>
          <w:sz w:val="22"/>
          <w:szCs w:val="22"/>
          <w:lang w:eastAsia="en-AU"/>
        </w:rPr>
      </w:pPr>
      <w:r w:rsidRPr="00386227">
        <w:rPr>
          <w:rFonts w:cs="Arial"/>
          <w:bCs/>
          <w:sz w:val="22"/>
          <w:szCs w:val="22"/>
          <w:lang w:eastAsia="en-AU"/>
        </w:rPr>
        <w:t xml:space="preserve">Under section 88(1)(c) of the EP&amp;A Regulation, the consent authority must provide the terms of all conditions and reasons for imposing the conditions other than the conditions prescribed </w:t>
      </w:r>
      <w:r w:rsidRPr="00386227">
        <w:rPr>
          <w:rFonts w:cs="Arial"/>
          <w:bCs/>
          <w:sz w:val="22"/>
          <w:szCs w:val="22"/>
          <w:lang w:eastAsia="en-AU"/>
        </w:rPr>
        <w:lastRenderedPageBreak/>
        <w:t>under section 4.17(11) of the EP&amp;A Act. The terms of the conditions and reasons are set out below.</w:t>
      </w:r>
    </w:p>
    <w:p w14:paraId="43A70DE5" w14:textId="77777777" w:rsidR="000671B6" w:rsidRDefault="000671B6" w:rsidP="000C4116">
      <w:pPr>
        <w:jc w:val="both"/>
        <w:rPr>
          <w:rFonts w:cs="Arial"/>
          <w:b/>
          <w:sz w:val="22"/>
          <w:szCs w:val="22"/>
          <w:lang w:val="en-AU"/>
        </w:rPr>
      </w:pPr>
    </w:p>
    <w:p w14:paraId="7ACCF38A" w14:textId="77777777" w:rsidR="000671B6" w:rsidRPr="00FD3255" w:rsidRDefault="000671B6" w:rsidP="000671B6">
      <w:pPr>
        <w:jc w:val="both"/>
        <w:rPr>
          <w:rFonts w:cs="Arial"/>
          <w:b/>
          <w:lang w:eastAsia="en-AU"/>
        </w:rPr>
      </w:pPr>
      <w:r w:rsidRPr="00FD3255">
        <w:rPr>
          <w:rFonts w:cs="Arial"/>
          <w:b/>
          <w:lang w:eastAsia="en-AU"/>
        </w:rPr>
        <w:t>CONDITIONS OF CONSENT</w:t>
      </w:r>
    </w:p>
    <w:p w14:paraId="4FA227D7" w14:textId="77777777" w:rsidR="000671B6" w:rsidRPr="004D648A" w:rsidRDefault="000671B6">
      <w:pPr>
        <w:jc w:val="both"/>
        <w:rPr>
          <w:rFonts w:cs="Arial"/>
          <w:b/>
          <w:sz w:val="22"/>
          <w:szCs w:val="22"/>
          <w:lang w:val="en-AU"/>
        </w:rPr>
      </w:pPr>
    </w:p>
    <w:p w14:paraId="79502B17" w14:textId="6E3BDB2C" w:rsidR="000C4116" w:rsidRPr="004D648A" w:rsidRDefault="000C4116" w:rsidP="000C4116">
      <w:pPr>
        <w:jc w:val="both"/>
        <w:rPr>
          <w:rFonts w:cs="Arial"/>
          <w:b/>
          <w:sz w:val="22"/>
          <w:szCs w:val="22"/>
          <w:lang w:val="en-AU"/>
        </w:rPr>
      </w:pPr>
      <w:r w:rsidRPr="004D648A">
        <w:rPr>
          <w:rFonts w:cs="Arial"/>
          <w:b/>
          <w:sz w:val="22"/>
          <w:szCs w:val="22"/>
          <w:lang w:val="en-AU"/>
        </w:rPr>
        <w:t xml:space="preserve">Prescribed Conditions   </w:t>
      </w:r>
    </w:p>
    <w:p w14:paraId="139204C0" w14:textId="77777777" w:rsidR="000C4116" w:rsidRPr="004D648A" w:rsidRDefault="000C4116" w:rsidP="000C4116">
      <w:pPr>
        <w:jc w:val="both"/>
        <w:rPr>
          <w:rFonts w:cs="Arial"/>
          <w:b/>
          <w:color w:val="00B050"/>
          <w:sz w:val="22"/>
          <w:szCs w:val="22"/>
          <w:lang w:val="en-AU"/>
        </w:rPr>
      </w:pPr>
    </w:p>
    <w:p w14:paraId="63CCE2BC"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r w:rsidRPr="004D648A">
        <w:rPr>
          <w:rFonts w:cs="Arial"/>
          <w:color w:val="000000"/>
          <w:sz w:val="22"/>
          <w:szCs w:val="22"/>
          <w:lang w:val="en-AU"/>
        </w:rPr>
        <w:t>a)</w:t>
      </w:r>
      <w:r w:rsidRPr="004D648A">
        <w:rPr>
          <w:rFonts w:cs="Arial"/>
          <w:color w:val="000000"/>
          <w:sz w:val="22"/>
          <w:szCs w:val="22"/>
          <w:lang w:val="en-AU"/>
        </w:rPr>
        <w:tab/>
        <w:t xml:space="preserve">The work must be carried out in accordance with the requirements of the </w:t>
      </w:r>
      <w:r w:rsidRPr="004D648A">
        <w:rPr>
          <w:rFonts w:cs="Arial"/>
          <w:i/>
          <w:iCs/>
          <w:color w:val="000000"/>
          <w:sz w:val="22"/>
          <w:szCs w:val="22"/>
          <w:lang w:val="en-AU"/>
        </w:rPr>
        <w:t xml:space="preserve">Building Code of Australia (National Construction Code). </w:t>
      </w:r>
    </w:p>
    <w:p w14:paraId="46232DD9"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p>
    <w:p w14:paraId="4EA2B8B8"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r w:rsidRPr="004D648A">
        <w:rPr>
          <w:rFonts w:cs="Arial"/>
          <w:color w:val="000000"/>
          <w:sz w:val="22"/>
          <w:szCs w:val="22"/>
          <w:lang w:val="en-AU"/>
        </w:rPr>
        <w:t>b)</w:t>
      </w:r>
      <w:r w:rsidRPr="004D648A">
        <w:rPr>
          <w:rFonts w:cs="Arial"/>
          <w:color w:val="000000"/>
          <w:sz w:val="22"/>
          <w:szCs w:val="22"/>
          <w:lang w:val="en-AU"/>
        </w:rPr>
        <w:tab/>
        <w:t xml:space="preserve">In the case of residential building work for which the </w:t>
      </w:r>
      <w:r w:rsidRPr="004D648A">
        <w:rPr>
          <w:rFonts w:cs="Arial"/>
          <w:i/>
          <w:iCs/>
          <w:color w:val="000000"/>
          <w:sz w:val="22"/>
          <w:szCs w:val="22"/>
          <w:lang w:val="en-AU"/>
        </w:rPr>
        <w:t xml:space="preserve">Home Building Act 1989 </w:t>
      </w:r>
      <w:r w:rsidRPr="004D648A">
        <w:rPr>
          <w:rFonts w:cs="Arial"/>
          <w:color w:val="000000"/>
          <w:sz w:val="22"/>
          <w:szCs w:val="22"/>
          <w:lang w:val="en-AU"/>
        </w:rPr>
        <w:t xml:space="preserve">requires there to be a contract of insurance in force in accordance with Part 6 of that Act, that such a contract of insurance is in force before any building work authorised to be carried out by the consent commences. </w:t>
      </w:r>
    </w:p>
    <w:p w14:paraId="53955158"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p>
    <w:p w14:paraId="225E8964"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r w:rsidRPr="004D648A">
        <w:rPr>
          <w:rFonts w:cs="Arial"/>
          <w:color w:val="000000"/>
          <w:sz w:val="22"/>
          <w:szCs w:val="22"/>
          <w:lang w:val="en-AU"/>
        </w:rPr>
        <w:t>c)</w:t>
      </w:r>
      <w:r w:rsidRPr="004D648A">
        <w:rPr>
          <w:rFonts w:cs="Arial"/>
          <w:color w:val="000000"/>
          <w:sz w:val="22"/>
          <w:szCs w:val="22"/>
          <w:lang w:val="en-AU"/>
        </w:rPr>
        <w:tab/>
        <w:t>A sign must be erected in a prominent position on any site on which building work, subdivision work or demolition work is being carried out:</w:t>
      </w:r>
    </w:p>
    <w:p w14:paraId="1FC994CD"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p>
    <w:p w14:paraId="135E3D4A" w14:textId="77777777" w:rsidR="000C4116" w:rsidRPr="004D648A" w:rsidRDefault="000C4116" w:rsidP="000C4116">
      <w:pPr>
        <w:autoSpaceDE w:val="0"/>
        <w:autoSpaceDN w:val="0"/>
        <w:adjustRightInd w:val="0"/>
        <w:ind w:left="1449" w:hanging="740"/>
        <w:jc w:val="both"/>
        <w:rPr>
          <w:rFonts w:cs="Arial"/>
          <w:color w:val="000000"/>
          <w:sz w:val="22"/>
          <w:szCs w:val="22"/>
          <w:lang w:val="en-AU"/>
        </w:rPr>
      </w:pPr>
      <w:proofErr w:type="spellStart"/>
      <w:r w:rsidRPr="004D648A">
        <w:rPr>
          <w:rFonts w:cs="Arial"/>
          <w:color w:val="000000"/>
          <w:sz w:val="22"/>
          <w:szCs w:val="22"/>
          <w:lang w:val="en-AU"/>
        </w:rPr>
        <w:t>i</w:t>
      </w:r>
      <w:proofErr w:type="spellEnd"/>
      <w:r w:rsidRPr="004D648A">
        <w:rPr>
          <w:rFonts w:cs="Arial"/>
          <w:color w:val="000000"/>
          <w:sz w:val="22"/>
          <w:szCs w:val="22"/>
          <w:lang w:val="en-AU"/>
        </w:rPr>
        <w:t>)</w:t>
      </w:r>
      <w:r w:rsidRPr="004D648A">
        <w:rPr>
          <w:rFonts w:cs="Arial"/>
          <w:color w:val="000000"/>
          <w:sz w:val="22"/>
          <w:szCs w:val="22"/>
          <w:lang w:val="en-AU"/>
        </w:rPr>
        <w:tab/>
        <w:t xml:space="preserve">showing the name, address and telephone number of the Principal Certifying Authority for the work, and </w:t>
      </w:r>
    </w:p>
    <w:p w14:paraId="2161F7EE" w14:textId="77777777" w:rsidR="000C4116" w:rsidRPr="004D648A" w:rsidRDefault="000C4116" w:rsidP="000C4116">
      <w:pPr>
        <w:autoSpaceDE w:val="0"/>
        <w:autoSpaceDN w:val="0"/>
        <w:adjustRightInd w:val="0"/>
        <w:ind w:left="1418" w:hanging="709"/>
        <w:jc w:val="both"/>
        <w:rPr>
          <w:rFonts w:cs="Arial"/>
          <w:color w:val="000000"/>
          <w:sz w:val="22"/>
          <w:szCs w:val="22"/>
          <w:lang w:val="en-AU"/>
        </w:rPr>
      </w:pPr>
      <w:r w:rsidRPr="004D648A">
        <w:rPr>
          <w:rFonts w:cs="Arial"/>
          <w:color w:val="000000"/>
          <w:sz w:val="22"/>
          <w:szCs w:val="22"/>
          <w:lang w:val="en-AU"/>
        </w:rPr>
        <w:t>ii)</w:t>
      </w:r>
      <w:r w:rsidRPr="004D648A">
        <w:rPr>
          <w:rFonts w:cs="Arial"/>
          <w:color w:val="000000"/>
          <w:sz w:val="22"/>
          <w:szCs w:val="22"/>
          <w:lang w:val="en-AU"/>
        </w:rPr>
        <w:tab/>
        <w:t xml:space="preserve">showing the name of the principal contractor (if any) for any building work and a telephone number on which that person may be contacted outside working hours, and </w:t>
      </w:r>
    </w:p>
    <w:p w14:paraId="46713A34" w14:textId="77777777" w:rsidR="000C4116" w:rsidRPr="004D648A" w:rsidRDefault="000C4116" w:rsidP="000C4116">
      <w:pPr>
        <w:autoSpaceDE w:val="0"/>
        <w:autoSpaceDN w:val="0"/>
        <w:adjustRightInd w:val="0"/>
        <w:ind w:left="1418" w:hanging="709"/>
        <w:jc w:val="both"/>
        <w:rPr>
          <w:rFonts w:cs="Arial"/>
          <w:color w:val="000000"/>
          <w:sz w:val="22"/>
          <w:szCs w:val="22"/>
          <w:lang w:val="en-AU"/>
        </w:rPr>
      </w:pPr>
      <w:r w:rsidRPr="004D648A">
        <w:rPr>
          <w:rFonts w:cs="Arial"/>
          <w:color w:val="000000"/>
          <w:sz w:val="22"/>
          <w:szCs w:val="22"/>
          <w:lang w:val="en-AU"/>
        </w:rPr>
        <w:t>iii)</w:t>
      </w:r>
      <w:r w:rsidRPr="004D648A">
        <w:rPr>
          <w:rFonts w:cs="Arial"/>
          <w:color w:val="000000"/>
          <w:sz w:val="22"/>
          <w:szCs w:val="22"/>
          <w:lang w:val="en-AU"/>
        </w:rPr>
        <w:tab/>
        <w:t xml:space="preserve">stating that unauthorised entry to the work site is prohibited </w:t>
      </w:r>
    </w:p>
    <w:p w14:paraId="00D2C771"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p>
    <w:p w14:paraId="3139F8C4" w14:textId="77777777" w:rsidR="000C4116" w:rsidRPr="004D648A" w:rsidRDefault="000C4116" w:rsidP="000C4116">
      <w:pPr>
        <w:autoSpaceDE w:val="0"/>
        <w:autoSpaceDN w:val="0"/>
        <w:adjustRightInd w:val="0"/>
        <w:ind w:left="709"/>
        <w:jc w:val="both"/>
        <w:rPr>
          <w:rFonts w:cs="Arial"/>
          <w:color w:val="000000"/>
          <w:sz w:val="22"/>
          <w:szCs w:val="22"/>
          <w:lang w:val="en-AU"/>
        </w:rPr>
      </w:pPr>
      <w:r w:rsidRPr="004D648A">
        <w:rPr>
          <w:rFonts w:cs="Arial"/>
          <w:color w:val="000000"/>
          <w:sz w:val="22"/>
          <w:szCs w:val="22"/>
          <w:lang w:val="en-AU"/>
        </w:rPr>
        <w:t xml:space="preserve">Any such sign is to be maintained while the building work, subdivision work or demolition work is being carried out, but must be removed when the work has been completed.   </w:t>
      </w:r>
    </w:p>
    <w:p w14:paraId="18095252"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p>
    <w:p w14:paraId="38A7CDF9"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r w:rsidRPr="004D648A">
        <w:rPr>
          <w:rFonts w:cs="Arial"/>
          <w:color w:val="000000"/>
          <w:sz w:val="22"/>
          <w:szCs w:val="22"/>
          <w:lang w:val="en-AU"/>
        </w:rPr>
        <w:t>d)</w:t>
      </w:r>
      <w:r w:rsidRPr="004D648A">
        <w:rPr>
          <w:rFonts w:cs="Arial"/>
          <w:color w:val="000000"/>
          <w:sz w:val="22"/>
          <w:szCs w:val="22"/>
          <w:lang w:val="en-AU"/>
        </w:rPr>
        <w:tab/>
        <w:t xml:space="preserve">Residential building work within the meaning of the </w:t>
      </w:r>
      <w:r w:rsidRPr="004D648A">
        <w:rPr>
          <w:rFonts w:cs="Arial"/>
          <w:i/>
          <w:iCs/>
          <w:color w:val="000000"/>
          <w:sz w:val="22"/>
          <w:szCs w:val="22"/>
          <w:lang w:val="en-AU"/>
        </w:rPr>
        <w:t xml:space="preserve">Home Building Act 1989 </w:t>
      </w:r>
      <w:r w:rsidRPr="004D648A">
        <w:rPr>
          <w:rFonts w:cs="Arial"/>
          <w:color w:val="000000"/>
          <w:sz w:val="22"/>
          <w:szCs w:val="22"/>
          <w:lang w:val="en-AU"/>
        </w:rPr>
        <w:t>must not be carried out unless the Principal Certifying Authority for the development to which the work relates (not being the Council) has given the Council written notice of the following information:</w:t>
      </w:r>
    </w:p>
    <w:p w14:paraId="189591CE"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p>
    <w:p w14:paraId="3D073A71" w14:textId="77777777" w:rsidR="000C4116" w:rsidRPr="004D648A" w:rsidRDefault="000C4116" w:rsidP="000C4116">
      <w:pPr>
        <w:autoSpaceDE w:val="0"/>
        <w:autoSpaceDN w:val="0"/>
        <w:adjustRightInd w:val="0"/>
        <w:ind w:left="1418" w:hanging="709"/>
        <w:jc w:val="both"/>
        <w:rPr>
          <w:rFonts w:cs="Arial"/>
          <w:color w:val="000000"/>
          <w:sz w:val="22"/>
          <w:szCs w:val="22"/>
          <w:lang w:val="en-AU"/>
        </w:rPr>
      </w:pPr>
      <w:proofErr w:type="spellStart"/>
      <w:r w:rsidRPr="004D648A">
        <w:rPr>
          <w:rFonts w:cs="Arial"/>
          <w:color w:val="000000"/>
          <w:sz w:val="22"/>
          <w:szCs w:val="22"/>
          <w:lang w:val="en-AU"/>
        </w:rPr>
        <w:t>i</w:t>
      </w:r>
      <w:proofErr w:type="spellEnd"/>
      <w:r w:rsidRPr="004D648A">
        <w:rPr>
          <w:rFonts w:cs="Arial"/>
          <w:color w:val="000000"/>
          <w:sz w:val="22"/>
          <w:szCs w:val="22"/>
          <w:lang w:val="en-AU"/>
        </w:rPr>
        <w:t>)</w:t>
      </w:r>
      <w:r w:rsidRPr="004D648A">
        <w:rPr>
          <w:rFonts w:cs="Arial"/>
          <w:color w:val="000000"/>
          <w:sz w:val="22"/>
          <w:szCs w:val="22"/>
          <w:lang w:val="en-AU"/>
        </w:rPr>
        <w:tab/>
        <w:t xml:space="preserve">in the case of work for which a principal contractor is required to be appointed: </w:t>
      </w:r>
    </w:p>
    <w:p w14:paraId="5959DA24" w14:textId="77777777" w:rsidR="000C4116" w:rsidRPr="004D648A" w:rsidRDefault="000C4116" w:rsidP="000C4116">
      <w:pPr>
        <w:autoSpaceDE w:val="0"/>
        <w:autoSpaceDN w:val="0"/>
        <w:adjustRightInd w:val="0"/>
        <w:ind w:left="2127" w:hanging="709"/>
        <w:jc w:val="both"/>
        <w:rPr>
          <w:rFonts w:cs="Arial"/>
          <w:color w:val="000000"/>
          <w:sz w:val="22"/>
          <w:szCs w:val="22"/>
          <w:lang w:val="en-AU"/>
        </w:rPr>
      </w:pPr>
      <w:r w:rsidRPr="004D648A">
        <w:rPr>
          <w:rFonts w:cs="Arial"/>
          <w:color w:val="000000"/>
          <w:sz w:val="22"/>
          <w:szCs w:val="22"/>
          <w:lang w:val="en-AU"/>
        </w:rPr>
        <w:t>a.</w:t>
      </w:r>
      <w:r w:rsidRPr="004D648A">
        <w:rPr>
          <w:rFonts w:cs="Arial"/>
          <w:color w:val="000000"/>
          <w:sz w:val="22"/>
          <w:szCs w:val="22"/>
          <w:lang w:val="en-AU"/>
        </w:rPr>
        <w:tab/>
        <w:t xml:space="preserve">the name and licence number of the principal contractor, and </w:t>
      </w:r>
    </w:p>
    <w:p w14:paraId="67126FCB" w14:textId="77777777" w:rsidR="000C4116" w:rsidRPr="004D648A" w:rsidRDefault="000C4116" w:rsidP="000C4116">
      <w:pPr>
        <w:autoSpaceDE w:val="0"/>
        <w:autoSpaceDN w:val="0"/>
        <w:adjustRightInd w:val="0"/>
        <w:ind w:left="2127" w:hanging="709"/>
        <w:jc w:val="both"/>
        <w:rPr>
          <w:rFonts w:cs="Arial"/>
          <w:color w:val="000000"/>
          <w:sz w:val="22"/>
          <w:szCs w:val="22"/>
          <w:lang w:val="en-AU"/>
        </w:rPr>
      </w:pPr>
      <w:r w:rsidRPr="004D648A">
        <w:rPr>
          <w:rFonts w:cs="Arial"/>
          <w:color w:val="000000"/>
          <w:sz w:val="22"/>
          <w:szCs w:val="22"/>
          <w:lang w:val="en-AU"/>
        </w:rPr>
        <w:t>b.</w:t>
      </w:r>
      <w:r w:rsidRPr="004D648A">
        <w:rPr>
          <w:rFonts w:cs="Arial"/>
          <w:color w:val="000000"/>
          <w:sz w:val="22"/>
          <w:szCs w:val="22"/>
          <w:lang w:val="en-AU"/>
        </w:rPr>
        <w:tab/>
        <w:t xml:space="preserve">the name of the insurer by which the work is insured under Part 6 of that Act, </w:t>
      </w:r>
    </w:p>
    <w:p w14:paraId="49579AFC" w14:textId="77777777" w:rsidR="000C4116" w:rsidRPr="004D648A" w:rsidRDefault="000C4116" w:rsidP="000C4116">
      <w:pPr>
        <w:autoSpaceDE w:val="0"/>
        <w:autoSpaceDN w:val="0"/>
        <w:adjustRightInd w:val="0"/>
        <w:ind w:left="1418" w:hanging="709"/>
        <w:jc w:val="both"/>
        <w:rPr>
          <w:rFonts w:cs="Arial"/>
          <w:color w:val="000000"/>
          <w:sz w:val="22"/>
          <w:szCs w:val="22"/>
          <w:lang w:val="en-AU"/>
        </w:rPr>
      </w:pPr>
      <w:r w:rsidRPr="004D648A">
        <w:rPr>
          <w:rFonts w:cs="Arial"/>
          <w:color w:val="000000"/>
          <w:sz w:val="22"/>
          <w:szCs w:val="22"/>
          <w:lang w:val="en-AU"/>
        </w:rPr>
        <w:t>ii)</w:t>
      </w:r>
      <w:r w:rsidRPr="004D648A">
        <w:rPr>
          <w:rFonts w:cs="Arial"/>
          <w:color w:val="000000"/>
          <w:sz w:val="22"/>
          <w:szCs w:val="22"/>
          <w:lang w:val="en-AU"/>
        </w:rPr>
        <w:tab/>
        <w:t xml:space="preserve">in the case of work to be done by an owner-builder: </w:t>
      </w:r>
    </w:p>
    <w:p w14:paraId="40E18007" w14:textId="77777777" w:rsidR="000C4116" w:rsidRPr="004D648A" w:rsidRDefault="000C4116" w:rsidP="000C4116">
      <w:pPr>
        <w:autoSpaceDE w:val="0"/>
        <w:autoSpaceDN w:val="0"/>
        <w:adjustRightInd w:val="0"/>
        <w:ind w:left="2127" w:hanging="709"/>
        <w:jc w:val="both"/>
        <w:rPr>
          <w:rFonts w:cs="Arial"/>
          <w:color w:val="000000"/>
          <w:sz w:val="22"/>
          <w:szCs w:val="22"/>
          <w:lang w:val="en-AU"/>
        </w:rPr>
      </w:pPr>
      <w:r w:rsidRPr="004D648A">
        <w:rPr>
          <w:rFonts w:cs="Arial"/>
          <w:color w:val="000000"/>
          <w:sz w:val="22"/>
          <w:szCs w:val="22"/>
          <w:lang w:val="en-AU"/>
        </w:rPr>
        <w:t>a.</w:t>
      </w:r>
      <w:r w:rsidRPr="004D648A">
        <w:rPr>
          <w:rFonts w:cs="Arial"/>
          <w:color w:val="000000"/>
          <w:sz w:val="22"/>
          <w:szCs w:val="22"/>
          <w:lang w:val="en-AU"/>
        </w:rPr>
        <w:tab/>
        <w:t xml:space="preserve">the name of the owner-builder, and </w:t>
      </w:r>
    </w:p>
    <w:p w14:paraId="25F95527" w14:textId="77777777" w:rsidR="000C4116" w:rsidRPr="004D648A" w:rsidRDefault="000C4116" w:rsidP="000C4116">
      <w:pPr>
        <w:autoSpaceDE w:val="0"/>
        <w:autoSpaceDN w:val="0"/>
        <w:adjustRightInd w:val="0"/>
        <w:ind w:left="2127" w:hanging="709"/>
        <w:jc w:val="both"/>
        <w:rPr>
          <w:rFonts w:cs="Arial"/>
          <w:color w:val="000000"/>
          <w:sz w:val="22"/>
          <w:szCs w:val="22"/>
          <w:lang w:val="en-AU"/>
        </w:rPr>
      </w:pPr>
      <w:r w:rsidRPr="004D648A">
        <w:rPr>
          <w:rFonts w:cs="Arial"/>
          <w:color w:val="000000"/>
          <w:sz w:val="22"/>
          <w:szCs w:val="22"/>
          <w:lang w:val="en-AU"/>
        </w:rPr>
        <w:t>b.</w:t>
      </w:r>
      <w:r w:rsidRPr="004D648A">
        <w:rPr>
          <w:rFonts w:cs="Arial"/>
          <w:color w:val="000000"/>
          <w:sz w:val="22"/>
          <w:szCs w:val="22"/>
          <w:lang w:val="en-AU"/>
        </w:rPr>
        <w:tab/>
        <w:t xml:space="preserve">if the owner-builder is required to hold an owner-builder permit under that Act, the number of the owner-builder permit. </w:t>
      </w:r>
    </w:p>
    <w:p w14:paraId="69446D04" w14:textId="77777777" w:rsidR="000C4116" w:rsidRPr="004D648A" w:rsidRDefault="000C4116" w:rsidP="000C4116">
      <w:pPr>
        <w:autoSpaceDE w:val="0"/>
        <w:autoSpaceDN w:val="0"/>
        <w:adjustRightInd w:val="0"/>
        <w:ind w:left="709" w:hanging="709"/>
        <w:jc w:val="both"/>
        <w:rPr>
          <w:rFonts w:cs="Arial"/>
          <w:color w:val="000000"/>
          <w:sz w:val="22"/>
          <w:szCs w:val="22"/>
          <w:lang w:val="en-AU"/>
        </w:rPr>
      </w:pPr>
      <w:r w:rsidRPr="004D648A">
        <w:rPr>
          <w:rFonts w:cs="Arial"/>
          <w:color w:val="000000"/>
          <w:sz w:val="22"/>
          <w:szCs w:val="22"/>
          <w:lang w:val="en-AU"/>
        </w:rPr>
        <w:t xml:space="preserve"> </w:t>
      </w:r>
    </w:p>
    <w:p w14:paraId="011726F9" w14:textId="77777777" w:rsidR="000C4116" w:rsidRPr="004D648A" w:rsidRDefault="000C4116" w:rsidP="000C4116">
      <w:pPr>
        <w:autoSpaceDE w:val="0"/>
        <w:autoSpaceDN w:val="0"/>
        <w:adjustRightInd w:val="0"/>
        <w:ind w:left="709"/>
        <w:jc w:val="both"/>
        <w:rPr>
          <w:rFonts w:cs="Arial"/>
          <w:color w:val="000000"/>
          <w:sz w:val="22"/>
          <w:szCs w:val="22"/>
          <w:lang w:val="en-AU"/>
        </w:rPr>
      </w:pPr>
      <w:r w:rsidRPr="004D648A">
        <w:rPr>
          <w:rFonts w:cs="Arial"/>
          <w:color w:val="000000"/>
          <w:sz w:val="22"/>
          <w:szCs w:val="22"/>
          <w:lang w:val="en-AU"/>
        </w:rPr>
        <w:t>If arrangements for doing the residential building work are changed while the work is in progress so that the information notified under (d) becomes out of date, further work must not be carried out unless the Principal Certifying Authority for the development to which the work relates (not being the Council) has given the Council written notice of the updated information.</w:t>
      </w:r>
    </w:p>
    <w:p w14:paraId="703EBCE0" w14:textId="77777777" w:rsidR="000C4116" w:rsidRPr="004D648A" w:rsidRDefault="000C4116" w:rsidP="000C4116">
      <w:pPr>
        <w:jc w:val="both"/>
        <w:rPr>
          <w:rFonts w:cs="Arial"/>
          <w:b/>
          <w:sz w:val="22"/>
          <w:szCs w:val="22"/>
          <w:lang w:val="en-AU"/>
        </w:rPr>
      </w:pPr>
    </w:p>
    <w:p w14:paraId="3F77B2CD" w14:textId="77777777" w:rsidR="000C4116" w:rsidRPr="004D648A" w:rsidRDefault="000C4116" w:rsidP="000C4116">
      <w:pPr>
        <w:jc w:val="both"/>
        <w:rPr>
          <w:rFonts w:cs="Arial"/>
          <w:b/>
          <w:sz w:val="22"/>
          <w:szCs w:val="22"/>
          <w:lang w:val="en-AU"/>
        </w:rPr>
      </w:pPr>
      <w:r w:rsidRPr="004D648A">
        <w:rPr>
          <w:rFonts w:cs="Arial"/>
          <w:b/>
          <w:sz w:val="22"/>
          <w:szCs w:val="22"/>
          <w:lang w:val="en-AU"/>
        </w:rPr>
        <w:t>GENERAL CONDITIONS</w:t>
      </w:r>
    </w:p>
    <w:p w14:paraId="6E13436D" w14:textId="77777777" w:rsidR="000C4116" w:rsidRPr="004D648A" w:rsidRDefault="000C4116" w:rsidP="000C4116">
      <w:pPr>
        <w:autoSpaceDE w:val="0"/>
        <w:autoSpaceDN w:val="0"/>
        <w:adjustRightInd w:val="0"/>
        <w:jc w:val="both"/>
        <w:rPr>
          <w:rFonts w:eastAsia="Calibri" w:cs="Arial"/>
          <w:sz w:val="22"/>
          <w:szCs w:val="22"/>
          <w:highlight w:val="yellow"/>
          <w:lang w:val="en-AU"/>
        </w:rPr>
      </w:pPr>
    </w:p>
    <w:p w14:paraId="23AC8CFA" w14:textId="0D6F8D76" w:rsidR="0097733E" w:rsidRPr="004D648A" w:rsidRDefault="0097733E" w:rsidP="001C4651">
      <w:pPr>
        <w:pStyle w:val="ListParagraph"/>
        <w:numPr>
          <w:ilvl w:val="0"/>
          <w:numId w:val="2"/>
        </w:numPr>
        <w:autoSpaceDE w:val="0"/>
        <w:autoSpaceDN w:val="0"/>
        <w:adjustRightInd w:val="0"/>
        <w:ind w:hanging="720"/>
        <w:jc w:val="both"/>
        <w:rPr>
          <w:rFonts w:eastAsia="Calibri" w:cs="Arial"/>
          <w:b/>
          <w:sz w:val="22"/>
          <w:szCs w:val="22"/>
          <w:lang w:val="en-AU"/>
        </w:rPr>
      </w:pPr>
      <w:r w:rsidRPr="004D648A">
        <w:rPr>
          <w:rFonts w:eastAsia="Calibri" w:cs="Arial"/>
          <w:b/>
          <w:sz w:val="22"/>
          <w:szCs w:val="22"/>
          <w:lang w:val="en-AU"/>
        </w:rPr>
        <w:t>Er</w:t>
      </w:r>
      <w:r w:rsidR="00A0499E" w:rsidRPr="004D648A">
        <w:rPr>
          <w:rFonts w:eastAsia="Calibri" w:cs="Arial"/>
          <w:b/>
          <w:sz w:val="22"/>
          <w:szCs w:val="22"/>
          <w:lang w:val="en-AU"/>
        </w:rPr>
        <w:t>ection of Signs</w:t>
      </w:r>
    </w:p>
    <w:p w14:paraId="12C00C3F" w14:textId="5D6AC7DA" w:rsidR="00A0499E" w:rsidRPr="004D648A" w:rsidRDefault="00412187" w:rsidP="00A0499E">
      <w:pPr>
        <w:autoSpaceDE w:val="0"/>
        <w:autoSpaceDN w:val="0"/>
        <w:adjustRightInd w:val="0"/>
        <w:jc w:val="both"/>
        <w:rPr>
          <w:rFonts w:eastAsia="Calibri" w:cs="Arial"/>
          <w:b/>
          <w:sz w:val="22"/>
          <w:szCs w:val="22"/>
          <w:highlight w:val="yellow"/>
          <w:lang w:val="en-AU"/>
        </w:rPr>
      </w:pPr>
      <w:r w:rsidRPr="004D648A">
        <w:rPr>
          <w:rFonts w:eastAsia="Calibri" w:cs="Arial"/>
          <w:b/>
          <w:sz w:val="22"/>
          <w:szCs w:val="22"/>
          <w:highlight w:val="yellow"/>
          <w:lang w:val="en-AU"/>
        </w:rPr>
        <w:t xml:space="preserve"> </w:t>
      </w:r>
    </w:p>
    <w:p w14:paraId="71CF4624" w14:textId="3B443464" w:rsidR="00520DBE" w:rsidRPr="004D648A" w:rsidRDefault="00520DBE" w:rsidP="001C4651">
      <w:pPr>
        <w:pStyle w:val="ListParagraph"/>
        <w:numPr>
          <w:ilvl w:val="0"/>
          <w:numId w:val="3"/>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This section applies to a development consent for development involving building work, subdivision work or demolition work.</w:t>
      </w:r>
    </w:p>
    <w:p w14:paraId="653D333E" w14:textId="6D9D1764" w:rsidR="00520DBE" w:rsidRPr="004D648A" w:rsidRDefault="00520DBE" w:rsidP="001C4651">
      <w:pPr>
        <w:pStyle w:val="ListParagraph"/>
        <w:numPr>
          <w:ilvl w:val="1"/>
          <w:numId w:val="3"/>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lastRenderedPageBreak/>
        <w:t>It is a condition of the development consent that a sign must be erected in a prominent</w:t>
      </w:r>
      <w:r w:rsidR="004D37B3" w:rsidRPr="004D648A">
        <w:rPr>
          <w:rFonts w:eastAsia="Calibri" w:cs="Arial"/>
          <w:bCs/>
          <w:sz w:val="22"/>
          <w:szCs w:val="22"/>
          <w:lang w:val="en-AU"/>
        </w:rPr>
        <w:t xml:space="preserve"> </w:t>
      </w:r>
      <w:r w:rsidRPr="004D648A">
        <w:rPr>
          <w:rFonts w:eastAsia="Calibri" w:cs="Arial"/>
          <w:bCs/>
          <w:sz w:val="22"/>
          <w:szCs w:val="22"/>
          <w:lang w:val="en-AU"/>
        </w:rPr>
        <w:t>position on a site on which building work, subdivision work or demolition work is being</w:t>
      </w:r>
      <w:r w:rsidR="004D37B3" w:rsidRPr="004D648A">
        <w:rPr>
          <w:rFonts w:eastAsia="Calibri" w:cs="Arial"/>
          <w:bCs/>
          <w:sz w:val="22"/>
          <w:szCs w:val="22"/>
          <w:lang w:val="en-AU"/>
        </w:rPr>
        <w:t xml:space="preserve"> </w:t>
      </w:r>
      <w:r w:rsidRPr="004D648A">
        <w:rPr>
          <w:rFonts w:eastAsia="Calibri" w:cs="Arial"/>
          <w:bCs/>
          <w:sz w:val="22"/>
          <w:szCs w:val="22"/>
          <w:lang w:val="en-AU"/>
        </w:rPr>
        <w:t>carried out—</w:t>
      </w:r>
    </w:p>
    <w:p w14:paraId="77E3AEBB" w14:textId="4F30EC4A" w:rsidR="00520DBE" w:rsidRPr="004D648A" w:rsidRDefault="00520DBE" w:rsidP="00520DBE">
      <w:pPr>
        <w:autoSpaceDE w:val="0"/>
        <w:autoSpaceDN w:val="0"/>
        <w:adjustRightInd w:val="0"/>
        <w:ind w:left="360"/>
        <w:jc w:val="both"/>
        <w:rPr>
          <w:rFonts w:eastAsia="Calibri" w:cs="Arial"/>
          <w:bCs/>
          <w:sz w:val="22"/>
          <w:szCs w:val="22"/>
          <w:lang w:val="en-AU"/>
        </w:rPr>
      </w:pPr>
    </w:p>
    <w:p w14:paraId="1ADD5F0D" w14:textId="0209AE3F" w:rsidR="00520DBE" w:rsidRPr="004D648A" w:rsidRDefault="00520DBE" w:rsidP="001C4651">
      <w:pPr>
        <w:pStyle w:val="ListParagraph"/>
        <w:numPr>
          <w:ilvl w:val="0"/>
          <w:numId w:val="4"/>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showing the name, address and telephone number of the principal certifier for</w:t>
      </w:r>
      <w:r w:rsidR="00D37A05" w:rsidRPr="004D648A">
        <w:rPr>
          <w:rFonts w:eastAsia="Calibri" w:cs="Arial"/>
          <w:bCs/>
          <w:sz w:val="22"/>
          <w:szCs w:val="22"/>
          <w:lang w:val="en-AU"/>
        </w:rPr>
        <w:t xml:space="preserve"> </w:t>
      </w:r>
      <w:r w:rsidRPr="004D648A">
        <w:rPr>
          <w:rFonts w:eastAsia="Calibri" w:cs="Arial"/>
          <w:bCs/>
          <w:sz w:val="22"/>
          <w:szCs w:val="22"/>
          <w:lang w:val="en-AU"/>
        </w:rPr>
        <w:t>the work, and</w:t>
      </w:r>
    </w:p>
    <w:p w14:paraId="3994357D" w14:textId="63081EB4" w:rsidR="00520DBE" w:rsidRPr="004D648A" w:rsidRDefault="00520DBE" w:rsidP="00520DBE">
      <w:pPr>
        <w:autoSpaceDE w:val="0"/>
        <w:autoSpaceDN w:val="0"/>
        <w:adjustRightInd w:val="0"/>
        <w:ind w:left="360"/>
        <w:jc w:val="both"/>
        <w:rPr>
          <w:rFonts w:eastAsia="Calibri" w:cs="Arial"/>
          <w:bCs/>
          <w:sz w:val="22"/>
          <w:szCs w:val="22"/>
          <w:lang w:val="en-AU"/>
        </w:rPr>
      </w:pPr>
    </w:p>
    <w:p w14:paraId="2C2E42DA" w14:textId="3662129D" w:rsidR="00520DBE" w:rsidRPr="004D648A" w:rsidRDefault="00520DBE" w:rsidP="001C4651">
      <w:pPr>
        <w:pStyle w:val="ListParagraph"/>
        <w:numPr>
          <w:ilvl w:val="0"/>
          <w:numId w:val="4"/>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showing the name of the principal contractor, if any, for the building work and a</w:t>
      </w:r>
      <w:r w:rsidR="004D37B3" w:rsidRPr="004D648A">
        <w:rPr>
          <w:rFonts w:eastAsia="Calibri" w:cs="Arial"/>
          <w:bCs/>
          <w:sz w:val="22"/>
          <w:szCs w:val="22"/>
          <w:lang w:val="en-AU"/>
        </w:rPr>
        <w:t xml:space="preserve"> </w:t>
      </w:r>
      <w:r w:rsidRPr="004D648A">
        <w:rPr>
          <w:rFonts w:eastAsia="Calibri" w:cs="Arial"/>
          <w:bCs/>
          <w:sz w:val="22"/>
          <w:szCs w:val="22"/>
          <w:lang w:val="en-AU"/>
        </w:rPr>
        <w:t>telephone number on which the principal contractor may be contacted outside</w:t>
      </w:r>
      <w:r w:rsidR="004D37B3" w:rsidRPr="004D648A">
        <w:rPr>
          <w:rFonts w:eastAsia="Calibri" w:cs="Arial"/>
          <w:bCs/>
          <w:sz w:val="22"/>
          <w:szCs w:val="22"/>
          <w:lang w:val="en-AU"/>
        </w:rPr>
        <w:t xml:space="preserve"> </w:t>
      </w:r>
      <w:r w:rsidRPr="004D648A">
        <w:rPr>
          <w:rFonts w:eastAsia="Calibri" w:cs="Arial"/>
          <w:bCs/>
          <w:sz w:val="22"/>
          <w:szCs w:val="22"/>
          <w:lang w:val="en-AU"/>
        </w:rPr>
        <w:t>working hours, and</w:t>
      </w:r>
    </w:p>
    <w:p w14:paraId="05C76EDB" w14:textId="5666C013" w:rsidR="00520DBE" w:rsidRPr="004D648A" w:rsidRDefault="00520DBE" w:rsidP="00520DBE">
      <w:pPr>
        <w:autoSpaceDE w:val="0"/>
        <w:autoSpaceDN w:val="0"/>
        <w:adjustRightInd w:val="0"/>
        <w:ind w:left="360"/>
        <w:jc w:val="both"/>
        <w:rPr>
          <w:rFonts w:eastAsia="Calibri" w:cs="Arial"/>
          <w:bCs/>
          <w:sz w:val="22"/>
          <w:szCs w:val="22"/>
          <w:lang w:val="en-AU"/>
        </w:rPr>
      </w:pPr>
    </w:p>
    <w:p w14:paraId="4EF469E0" w14:textId="77777777" w:rsidR="00520DBE" w:rsidRPr="004D648A" w:rsidRDefault="00520DBE" w:rsidP="001C4651">
      <w:pPr>
        <w:pStyle w:val="ListParagraph"/>
        <w:numPr>
          <w:ilvl w:val="0"/>
          <w:numId w:val="4"/>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stating that unauthorised entry to the work site is prohibited.</w:t>
      </w:r>
    </w:p>
    <w:p w14:paraId="118E978F" w14:textId="71D0DCB3" w:rsidR="00520DBE" w:rsidRPr="004D648A" w:rsidRDefault="00520DBE" w:rsidP="00520DBE">
      <w:pPr>
        <w:autoSpaceDE w:val="0"/>
        <w:autoSpaceDN w:val="0"/>
        <w:adjustRightInd w:val="0"/>
        <w:ind w:left="360"/>
        <w:jc w:val="both"/>
        <w:rPr>
          <w:rFonts w:eastAsia="Calibri" w:cs="Arial"/>
          <w:bCs/>
          <w:sz w:val="22"/>
          <w:szCs w:val="22"/>
          <w:lang w:val="en-AU"/>
        </w:rPr>
      </w:pPr>
    </w:p>
    <w:p w14:paraId="265912FB" w14:textId="77777777" w:rsidR="00520DBE" w:rsidRPr="004D648A" w:rsidRDefault="00520DBE" w:rsidP="001C4651">
      <w:pPr>
        <w:pStyle w:val="ListParagraph"/>
        <w:numPr>
          <w:ilvl w:val="1"/>
          <w:numId w:val="3"/>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The sign must be—</w:t>
      </w:r>
    </w:p>
    <w:p w14:paraId="4239EC58" w14:textId="7CC47DF3" w:rsidR="00520DBE" w:rsidRPr="004D648A" w:rsidRDefault="00520DBE" w:rsidP="00520DBE">
      <w:pPr>
        <w:autoSpaceDE w:val="0"/>
        <w:autoSpaceDN w:val="0"/>
        <w:adjustRightInd w:val="0"/>
        <w:ind w:left="360"/>
        <w:jc w:val="both"/>
        <w:rPr>
          <w:rFonts w:eastAsia="Calibri" w:cs="Arial"/>
          <w:bCs/>
          <w:sz w:val="22"/>
          <w:szCs w:val="22"/>
          <w:lang w:val="en-AU"/>
        </w:rPr>
      </w:pPr>
    </w:p>
    <w:p w14:paraId="25B09EC3" w14:textId="6D57C519" w:rsidR="00520DBE" w:rsidRPr="004D648A" w:rsidRDefault="00520DBE" w:rsidP="001C4651">
      <w:pPr>
        <w:pStyle w:val="ListParagraph"/>
        <w:numPr>
          <w:ilvl w:val="0"/>
          <w:numId w:val="5"/>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maintained while the building work, subdivision work or demolition work is</w:t>
      </w:r>
      <w:r w:rsidR="00DF5518" w:rsidRPr="004D648A">
        <w:rPr>
          <w:rFonts w:eastAsia="Calibri" w:cs="Arial"/>
          <w:bCs/>
          <w:sz w:val="22"/>
          <w:szCs w:val="22"/>
          <w:lang w:val="en-AU"/>
        </w:rPr>
        <w:t xml:space="preserve"> </w:t>
      </w:r>
      <w:r w:rsidRPr="004D648A">
        <w:rPr>
          <w:rFonts w:eastAsia="Calibri" w:cs="Arial"/>
          <w:bCs/>
          <w:sz w:val="22"/>
          <w:szCs w:val="22"/>
          <w:lang w:val="en-AU"/>
        </w:rPr>
        <w:t>being carried out, and</w:t>
      </w:r>
    </w:p>
    <w:p w14:paraId="03C778C2" w14:textId="0947474B" w:rsidR="00520DBE" w:rsidRPr="004D648A" w:rsidRDefault="00520DBE" w:rsidP="00520DBE">
      <w:pPr>
        <w:autoSpaceDE w:val="0"/>
        <w:autoSpaceDN w:val="0"/>
        <w:adjustRightInd w:val="0"/>
        <w:ind w:left="360"/>
        <w:jc w:val="both"/>
        <w:rPr>
          <w:rFonts w:eastAsia="Calibri" w:cs="Arial"/>
          <w:bCs/>
          <w:sz w:val="22"/>
          <w:szCs w:val="22"/>
          <w:lang w:val="en-AU"/>
        </w:rPr>
      </w:pPr>
    </w:p>
    <w:p w14:paraId="16705CC2" w14:textId="77777777" w:rsidR="00520DBE" w:rsidRPr="004D648A" w:rsidRDefault="00520DBE" w:rsidP="001C4651">
      <w:pPr>
        <w:pStyle w:val="ListParagraph"/>
        <w:numPr>
          <w:ilvl w:val="0"/>
          <w:numId w:val="5"/>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removed when the work has been completed.</w:t>
      </w:r>
    </w:p>
    <w:p w14:paraId="6FA32D61" w14:textId="6315CBC8" w:rsidR="00520DBE" w:rsidRPr="004D648A" w:rsidRDefault="00520DBE" w:rsidP="00520DBE">
      <w:pPr>
        <w:autoSpaceDE w:val="0"/>
        <w:autoSpaceDN w:val="0"/>
        <w:adjustRightInd w:val="0"/>
        <w:ind w:left="360"/>
        <w:jc w:val="both"/>
        <w:rPr>
          <w:rFonts w:eastAsia="Calibri" w:cs="Arial"/>
          <w:bCs/>
          <w:sz w:val="22"/>
          <w:szCs w:val="22"/>
          <w:lang w:val="en-AU"/>
        </w:rPr>
      </w:pPr>
    </w:p>
    <w:p w14:paraId="6210D733" w14:textId="77777777" w:rsidR="00520DBE" w:rsidRPr="004D648A" w:rsidRDefault="00520DBE" w:rsidP="00520DBE">
      <w:pPr>
        <w:autoSpaceDE w:val="0"/>
        <w:autoSpaceDN w:val="0"/>
        <w:adjustRightInd w:val="0"/>
        <w:ind w:left="360"/>
        <w:jc w:val="both"/>
        <w:rPr>
          <w:rFonts w:eastAsia="Calibri" w:cs="Arial"/>
          <w:bCs/>
          <w:sz w:val="22"/>
          <w:szCs w:val="22"/>
          <w:lang w:val="en-AU"/>
        </w:rPr>
      </w:pPr>
      <w:r w:rsidRPr="004D648A">
        <w:rPr>
          <w:rFonts w:eastAsia="Calibri" w:cs="Arial"/>
          <w:bCs/>
          <w:sz w:val="22"/>
          <w:szCs w:val="22"/>
          <w:lang w:val="en-AU"/>
        </w:rPr>
        <w:t>This section does not apply in relation to—</w:t>
      </w:r>
    </w:p>
    <w:p w14:paraId="3B1CAE32" w14:textId="06189013" w:rsidR="00520DBE" w:rsidRPr="004D648A" w:rsidRDefault="00520DBE" w:rsidP="00520DBE">
      <w:pPr>
        <w:autoSpaceDE w:val="0"/>
        <w:autoSpaceDN w:val="0"/>
        <w:adjustRightInd w:val="0"/>
        <w:ind w:left="360"/>
        <w:jc w:val="both"/>
        <w:rPr>
          <w:rFonts w:eastAsia="Calibri" w:cs="Arial"/>
          <w:bCs/>
          <w:sz w:val="22"/>
          <w:szCs w:val="22"/>
          <w:lang w:val="en-AU"/>
        </w:rPr>
      </w:pPr>
    </w:p>
    <w:p w14:paraId="601C5B48" w14:textId="5E89C18D" w:rsidR="00520DBE" w:rsidRPr="004D648A" w:rsidRDefault="00520DBE" w:rsidP="001C4651">
      <w:pPr>
        <w:pStyle w:val="ListParagraph"/>
        <w:numPr>
          <w:ilvl w:val="0"/>
          <w:numId w:val="6"/>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building work, subdivision work or demolition work carried out inside an</w:t>
      </w:r>
      <w:r w:rsidR="00DF5518" w:rsidRPr="004D648A">
        <w:rPr>
          <w:rFonts w:eastAsia="Calibri" w:cs="Arial"/>
          <w:bCs/>
          <w:sz w:val="22"/>
          <w:szCs w:val="22"/>
          <w:lang w:val="en-AU"/>
        </w:rPr>
        <w:t xml:space="preserve"> </w:t>
      </w:r>
      <w:r w:rsidRPr="004D648A">
        <w:rPr>
          <w:rFonts w:eastAsia="Calibri" w:cs="Arial"/>
          <w:bCs/>
          <w:sz w:val="22"/>
          <w:szCs w:val="22"/>
          <w:lang w:val="en-AU"/>
        </w:rPr>
        <w:t>existing building, if the work does not affect the external walls of the building,</w:t>
      </w:r>
      <w:r w:rsidR="00DF5518" w:rsidRPr="004D648A">
        <w:rPr>
          <w:rFonts w:eastAsia="Calibri" w:cs="Arial"/>
          <w:bCs/>
          <w:sz w:val="22"/>
          <w:szCs w:val="22"/>
          <w:lang w:val="en-AU"/>
        </w:rPr>
        <w:t xml:space="preserve"> or</w:t>
      </w:r>
    </w:p>
    <w:p w14:paraId="41CC3705" w14:textId="1C1C3027" w:rsidR="00520DBE" w:rsidRPr="004D648A" w:rsidRDefault="00520DBE" w:rsidP="00520DBE">
      <w:pPr>
        <w:autoSpaceDE w:val="0"/>
        <w:autoSpaceDN w:val="0"/>
        <w:adjustRightInd w:val="0"/>
        <w:ind w:left="360"/>
        <w:jc w:val="both"/>
        <w:rPr>
          <w:rFonts w:eastAsia="Calibri" w:cs="Arial"/>
          <w:bCs/>
          <w:sz w:val="22"/>
          <w:szCs w:val="22"/>
          <w:lang w:val="en-AU"/>
        </w:rPr>
      </w:pPr>
    </w:p>
    <w:p w14:paraId="7BB61C9E" w14:textId="4D4AB544" w:rsidR="00A0499E" w:rsidRPr="004D648A" w:rsidRDefault="00520DBE" w:rsidP="001C4651">
      <w:pPr>
        <w:pStyle w:val="ListParagraph"/>
        <w:numPr>
          <w:ilvl w:val="0"/>
          <w:numId w:val="6"/>
        </w:numPr>
        <w:autoSpaceDE w:val="0"/>
        <w:autoSpaceDN w:val="0"/>
        <w:adjustRightInd w:val="0"/>
        <w:jc w:val="both"/>
        <w:rPr>
          <w:rFonts w:eastAsia="Calibri" w:cs="Arial"/>
          <w:bCs/>
          <w:sz w:val="22"/>
          <w:szCs w:val="22"/>
          <w:lang w:val="en-AU"/>
        </w:rPr>
      </w:pPr>
      <w:r w:rsidRPr="004D648A">
        <w:rPr>
          <w:rFonts w:eastAsia="Calibri" w:cs="Arial"/>
          <w:bCs/>
          <w:sz w:val="22"/>
          <w:szCs w:val="22"/>
          <w:lang w:val="en-AU"/>
        </w:rPr>
        <w:t>Crown building work certified to comply with the Building Code of Australia</w:t>
      </w:r>
      <w:r w:rsidR="00EB0B1E" w:rsidRPr="004D648A">
        <w:rPr>
          <w:rFonts w:eastAsia="Calibri" w:cs="Arial"/>
          <w:bCs/>
          <w:sz w:val="22"/>
          <w:szCs w:val="22"/>
          <w:lang w:val="en-AU"/>
        </w:rPr>
        <w:t xml:space="preserve"> </w:t>
      </w:r>
      <w:r w:rsidRPr="004D648A">
        <w:rPr>
          <w:rFonts w:eastAsia="Calibri" w:cs="Arial"/>
          <w:bCs/>
          <w:sz w:val="22"/>
          <w:szCs w:val="22"/>
          <w:lang w:val="en-AU"/>
        </w:rPr>
        <w:t>under the Act, Part 6.</w:t>
      </w:r>
    </w:p>
    <w:p w14:paraId="760AB7E4" w14:textId="77777777" w:rsidR="0097733E" w:rsidRPr="004C6AA9" w:rsidRDefault="0097733E" w:rsidP="000C4116">
      <w:pPr>
        <w:autoSpaceDE w:val="0"/>
        <w:autoSpaceDN w:val="0"/>
        <w:adjustRightInd w:val="0"/>
        <w:ind w:left="567" w:hanging="567"/>
        <w:jc w:val="both"/>
        <w:rPr>
          <w:rFonts w:eastAsia="Calibri" w:cs="Arial"/>
          <w:b/>
          <w:sz w:val="22"/>
          <w:szCs w:val="22"/>
          <w:lang w:val="en-AU"/>
        </w:rPr>
      </w:pPr>
    </w:p>
    <w:p w14:paraId="740EAE72" w14:textId="3C5A7A18" w:rsidR="000C4116" w:rsidRPr="004C6AA9" w:rsidRDefault="000C4116" w:rsidP="001C4651">
      <w:pPr>
        <w:pStyle w:val="ListParagraph"/>
        <w:numPr>
          <w:ilvl w:val="0"/>
          <w:numId w:val="2"/>
        </w:numPr>
        <w:autoSpaceDE w:val="0"/>
        <w:autoSpaceDN w:val="0"/>
        <w:adjustRightInd w:val="0"/>
        <w:ind w:hanging="720"/>
        <w:jc w:val="both"/>
        <w:rPr>
          <w:rFonts w:eastAsia="Calibri" w:cs="Arial"/>
          <w:b/>
          <w:sz w:val="22"/>
          <w:szCs w:val="22"/>
          <w:lang w:val="en-AU"/>
        </w:rPr>
      </w:pPr>
      <w:r w:rsidRPr="004C6AA9">
        <w:rPr>
          <w:rFonts w:cs="Arial"/>
          <w:b/>
          <w:sz w:val="22"/>
          <w:szCs w:val="22"/>
          <w:lang w:val="en-AU"/>
        </w:rPr>
        <w:t>Approved Plans and Documentation</w:t>
      </w:r>
    </w:p>
    <w:p w14:paraId="399B3DF2" w14:textId="77777777" w:rsidR="009D5F50" w:rsidRPr="004C6AA9" w:rsidRDefault="009D5F50" w:rsidP="009D5F50">
      <w:pPr>
        <w:autoSpaceDE w:val="0"/>
        <w:autoSpaceDN w:val="0"/>
        <w:adjustRightInd w:val="0"/>
        <w:ind w:left="720"/>
        <w:jc w:val="both"/>
        <w:rPr>
          <w:rFonts w:eastAsia="Calibri" w:cs="Arial"/>
          <w:b/>
          <w:sz w:val="22"/>
          <w:szCs w:val="22"/>
          <w:lang w:val="en-AU"/>
        </w:rPr>
      </w:pPr>
    </w:p>
    <w:p w14:paraId="2C5BB427" w14:textId="36CEBAE7" w:rsidR="009D5F50" w:rsidRPr="004C6AA9" w:rsidRDefault="00D37A05" w:rsidP="00864B5B">
      <w:pPr>
        <w:autoSpaceDE w:val="0"/>
        <w:autoSpaceDN w:val="0"/>
        <w:adjustRightInd w:val="0"/>
        <w:jc w:val="both"/>
        <w:rPr>
          <w:rFonts w:eastAsia="Calibri" w:cs="Arial"/>
          <w:bCs/>
          <w:sz w:val="22"/>
          <w:szCs w:val="22"/>
          <w:lang w:val="en-AU"/>
        </w:rPr>
      </w:pPr>
      <w:r w:rsidRPr="004C6AA9">
        <w:rPr>
          <w:rFonts w:eastAsia="Calibri" w:cs="Arial"/>
          <w:bCs/>
          <w:sz w:val="22"/>
          <w:szCs w:val="22"/>
          <w:lang w:val="en-AU"/>
        </w:rPr>
        <w:t xml:space="preserve">Development must be carried out in accordance with the following approved plans and documents, except where the conditions of this consent expressly require otherwise. </w:t>
      </w:r>
    </w:p>
    <w:p w14:paraId="32F08C5F" w14:textId="77777777" w:rsidR="000C4116" w:rsidRPr="004D648A" w:rsidRDefault="000C4116" w:rsidP="000C4116">
      <w:pPr>
        <w:autoSpaceDE w:val="0"/>
        <w:autoSpaceDN w:val="0"/>
        <w:adjustRightInd w:val="0"/>
        <w:jc w:val="both"/>
        <w:rPr>
          <w:rFonts w:eastAsia="Calibri" w:cs="Arial"/>
          <w:sz w:val="22"/>
          <w:szCs w:val="22"/>
          <w:highlight w:val="yellow"/>
          <w:lang w:val="en-A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3"/>
        <w:gridCol w:w="2124"/>
        <w:gridCol w:w="1549"/>
        <w:gridCol w:w="1655"/>
      </w:tblGrid>
      <w:tr w:rsidR="000C4116" w:rsidRPr="004D648A" w14:paraId="2ED931FB" w14:textId="77777777" w:rsidTr="00B03E03">
        <w:tc>
          <w:tcPr>
            <w:tcW w:w="4453" w:type="dxa"/>
            <w:shd w:val="clear" w:color="auto" w:fill="auto"/>
          </w:tcPr>
          <w:p w14:paraId="472BCC32" w14:textId="77777777" w:rsidR="000C4116" w:rsidRPr="004C6AA9" w:rsidRDefault="000C4116" w:rsidP="00932C86">
            <w:pPr>
              <w:autoSpaceDE w:val="0"/>
              <w:autoSpaceDN w:val="0"/>
              <w:adjustRightInd w:val="0"/>
              <w:jc w:val="both"/>
              <w:rPr>
                <w:rFonts w:eastAsia="Calibri" w:cs="Arial"/>
                <w:b/>
                <w:sz w:val="22"/>
                <w:szCs w:val="22"/>
                <w:lang w:val="en-AU"/>
              </w:rPr>
            </w:pPr>
            <w:r w:rsidRPr="004C6AA9">
              <w:rPr>
                <w:rFonts w:eastAsia="Calibri" w:cs="Arial"/>
                <w:b/>
                <w:sz w:val="22"/>
                <w:szCs w:val="22"/>
                <w:lang w:val="en-AU"/>
              </w:rPr>
              <w:t>Name of Plan</w:t>
            </w:r>
          </w:p>
        </w:tc>
        <w:tc>
          <w:tcPr>
            <w:tcW w:w="2124" w:type="dxa"/>
            <w:shd w:val="clear" w:color="auto" w:fill="auto"/>
          </w:tcPr>
          <w:p w14:paraId="76456623" w14:textId="77777777" w:rsidR="000C4116" w:rsidRPr="004C6AA9" w:rsidRDefault="000C4116" w:rsidP="00932C86">
            <w:pPr>
              <w:autoSpaceDE w:val="0"/>
              <w:autoSpaceDN w:val="0"/>
              <w:adjustRightInd w:val="0"/>
              <w:jc w:val="both"/>
              <w:rPr>
                <w:rFonts w:eastAsia="Calibri" w:cs="Arial"/>
                <w:b/>
                <w:sz w:val="22"/>
                <w:szCs w:val="22"/>
                <w:lang w:val="en-AU"/>
              </w:rPr>
            </w:pPr>
            <w:r w:rsidRPr="004C6AA9">
              <w:rPr>
                <w:rFonts w:eastAsia="Calibri" w:cs="Arial"/>
                <w:b/>
                <w:sz w:val="22"/>
                <w:szCs w:val="22"/>
                <w:lang w:val="en-AU"/>
              </w:rPr>
              <w:t>Drawing Number</w:t>
            </w:r>
          </w:p>
        </w:tc>
        <w:tc>
          <w:tcPr>
            <w:tcW w:w="1549" w:type="dxa"/>
            <w:shd w:val="clear" w:color="auto" w:fill="auto"/>
          </w:tcPr>
          <w:p w14:paraId="5F6C53F5" w14:textId="77777777" w:rsidR="000C4116" w:rsidRPr="004C6AA9" w:rsidRDefault="000C4116" w:rsidP="00DF03E7">
            <w:pPr>
              <w:autoSpaceDE w:val="0"/>
              <w:autoSpaceDN w:val="0"/>
              <w:adjustRightInd w:val="0"/>
              <w:jc w:val="center"/>
              <w:rPr>
                <w:rFonts w:eastAsia="Calibri" w:cs="Arial"/>
                <w:b/>
                <w:sz w:val="22"/>
                <w:szCs w:val="22"/>
                <w:lang w:val="en-AU"/>
              </w:rPr>
            </w:pPr>
            <w:r w:rsidRPr="004C6AA9">
              <w:rPr>
                <w:rFonts w:eastAsia="Calibri" w:cs="Arial"/>
                <w:b/>
                <w:sz w:val="22"/>
                <w:szCs w:val="22"/>
                <w:lang w:val="en-AU"/>
              </w:rPr>
              <w:t>Issue</w:t>
            </w:r>
          </w:p>
        </w:tc>
        <w:tc>
          <w:tcPr>
            <w:tcW w:w="1655" w:type="dxa"/>
            <w:shd w:val="clear" w:color="auto" w:fill="auto"/>
          </w:tcPr>
          <w:p w14:paraId="59DDD8F6" w14:textId="77777777" w:rsidR="000C4116" w:rsidRPr="004C6AA9" w:rsidRDefault="000C4116" w:rsidP="00DF03E7">
            <w:pPr>
              <w:autoSpaceDE w:val="0"/>
              <w:autoSpaceDN w:val="0"/>
              <w:adjustRightInd w:val="0"/>
              <w:jc w:val="center"/>
              <w:rPr>
                <w:rFonts w:eastAsia="Calibri" w:cs="Arial"/>
                <w:b/>
                <w:sz w:val="22"/>
                <w:szCs w:val="22"/>
                <w:lang w:val="en-AU"/>
              </w:rPr>
            </w:pPr>
            <w:r w:rsidRPr="004C6AA9">
              <w:rPr>
                <w:rFonts w:eastAsia="Calibri" w:cs="Arial"/>
                <w:b/>
                <w:sz w:val="22"/>
                <w:szCs w:val="22"/>
                <w:lang w:val="en-AU"/>
              </w:rPr>
              <w:t>Date</w:t>
            </w:r>
          </w:p>
        </w:tc>
      </w:tr>
      <w:tr w:rsidR="000C4116" w:rsidRPr="00DA6B81" w14:paraId="3CE5409C" w14:textId="77777777" w:rsidTr="00B03E03">
        <w:tc>
          <w:tcPr>
            <w:tcW w:w="4453" w:type="dxa"/>
            <w:shd w:val="clear" w:color="auto" w:fill="auto"/>
          </w:tcPr>
          <w:p w14:paraId="5D5F3124" w14:textId="67F53895" w:rsidR="000C4116" w:rsidRPr="00DA6B81" w:rsidRDefault="00323403" w:rsidP="00DA6B81">
            <w:pPr>
              <w:autoSpaceDE w:val="0"/>
              <w:autoSpaceDN w:val="0"/>
              <w:adjustRightInd w:val="0"/>
              <w:rPr>
                <w:rFonts w:eastAsia="Calibri" w:cs="Arial"/>
                <w:sz w:val="22"/>
                <w:szCs w:val="22"/>
                <w:lang w:val="en-AU"/>
              </w:rPr>
            </w:pPr>
            <w:r w:rsidRPr="00DA6B81">
              <w:rPr>
                <w:rFonts w:eastAsia="Calibri" w:cs="Arial"/>
                <w:sz w:val="22"/>
                <w:szCs w:val="22"/>
                <w:lang w:val="en-AU"/>
              </w:rPr>
              <w:t>Proposed C</w:t>
            </w:r>
            <w:r w:rsidR="0078231F" w:rsidRPr="00DA6B81">
              <w:rPr>
                <w:rFonts w:eastAsia="Calibri" w:cs="Arial"/>
                <w:sz w:val="22"/>
                <w:szCs w:val="22"/>
                <w:lang w:val="en-AU"/>
              </w:rPr>
              <w:t>ontour Survey</w:t>
            </w:r>
          </w:p>
        </w:tc>
        <w:tc>
          <w:tcPr>
            <w:tcW w:w="2124" w:type="dxa"/>
            <w:shd w:val="clear" w:color="auto" w:fill="auto"/>
          </w:tcPr>
          <w:p w14:paraId="27ED0C72" w14:textId="436CC660" w:rsidR="000C4116" w:rsidRPr="00DA6B81" w:rsidRDefault="004C6AA9" w:rsidP="00DA6B81">
            <w:pPr>
              <w:autoSpaceDE w:val="0"/>
              <w:autoSpaceDN w:val="0"/>
              <w:adjustRightInd w:val="0"/>
              <w:rPr>
                <w:rFonts w:eastAsia="Calibri" w:cs="Arial"/>
                <w:sz w:val="22"/>
                <w:szCs w:val="22"/>
                <w:lang w:val="en-AU"/>
              </w:rPr>
            </w:pPr>
            <w:r w:rsidRPr="00DA6B81">
              <w:rPr>
                <w:rFonts w:eastAsia="Calibri" w:cs="Arial"/>
                <w:sz w:val="22"/>
                <w:szCs w:val="22"/>
                <w:lang w:val="en-AU"/>
              </w:rPr>
              <w:t>3</w:t>
            </w:r>
          </w:p>
        </w:tc>
        <w:tc>
          <w:tcPr>
            <w:tcW w:w="1549" w:type="dxa"/>
            <w:shd w:val="clear" w:color="auto" w:fill="auto"/>
          </w:tcPr>
          <w:p w14:paraId="4C032723" w14:textId="57533ACA" w:rsidR="000C4116"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30014C9F" w14:textId="4DB9FCE0" w:rsidR="000C4116" w:rsidRPr="00DA6B81" w:rsidRDefault="00007CF8"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16/07/2024</w:t>
            </w:r>
          </w:p>
        </w:tc>
      </w:tr>
      <w:tr w:rsidR="000C4116" w:rsidRPr="00DA6B81" w14:paraId="506AD3E0" w14:textId="77777777" w:rsidTr="00B03E03">
        <w:tc>
          <w:tcPr>
            <w:tcW w:w="4453" w:type="dxa"/>
            <w:shd w:val="clear" w:color="auto" w:fill="auto"/>
          </w:tcPr>
          <w:p w14:paraId="41EC7A23" w14:textId="4588AAE8" w:rsidR="000C4116" w:rsidRPr="00DA6B81" w:rsidRDefault="0078231F"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 xml:space="preserve">Proposed </w:t>
            </w:r>
            <w:r w:rsidR="000C4116" w:rsidRPr="00DA6B81">
              <w:rPr>
                <w:rFonts w:eastAsia="Calibri" w:cs="Arial"/>
                <w:color w:val="000000"/>
                <w:sz w:val="22"/>
                <w:szCs w:val="22"/>
                <w:lang w:val="en-AU" w:eastAsia="en-AU"/>
              </w:rPr>
              <w:t>Site Plan</w:t>
            </w:r>
          </w:p>
        </w:tc>
        <w:tc>
          <w:tcPr>
            <w:tcW w:w="2124" w:type="dxa"/>
            <w:shd w:val="clear" w:color="auto" w:fill="auto"/>
          </w:tcPr>
          <w:p w14:paraId="281665E9" w14:textId="03D048E4" w:rsidR="000C4116" w:rsidRPr="00DA6B81" w:rsidRDefault="001F0DAE" w:rsidP="00DA6B81">
            <w:pPr>
              <w:autoSpaceDE w:val="0"/>
              <w:autoSpaceDN w:val="0"/>
              <w:adjustRightInd w:val="0"/>
              <w:rPr>
                <w:rFonts w:eastAsia="Calibri" w:cs="Arial"/>
                <w:sz w:val="22"/>
                <w:szCs w:val="22"/>
                <w:lang w:val="en-AU"/>
              </w:rPr>
            </w:pPr>
            <w:r w:rsidRPr="00DA6B81">
              <w:rPr>
                <w:rFonts w:eastAsia="Calibri" w:cs="Arial"/>
                <w:sz w:val="22"/>
                <w:szCs w:val="22"/>
                <w:lang w:val="en-AU"/>
              </w:rPr>
              <w:t>4</w:t>
            </w:r>
          </w:p>
        </w:tc>
        <w:tc>
          <w:tcPr>
            <w:tcW w:w="1549" w:type="dxa"/>
            <w:shd w:val="clear" w:color="auto" w:fill="auto"/>
          </w:tcPr>
          <w:p w14:paraId="7E506346" w14:textId="2F033CD6" w:rsidR="000C4116" w:rsidRPr="00DA6B81" w:rsidRDefault="00E02F70"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H</w:t>
            </w:r>
          </w:p>
        </w:tc>
        <w:tc>
          <w:tcPr>
            <w:tcW w:w="1655" w:type="dxa"/>
            <w:shd w:val="clear" w:color="auto" w:fill="auto"/>
          </w:tcPr>
          <w:p w14:paraId="6CFD6724" w14:textId="43CB43CF" w:rsidR="000C4116" w:rsidRPr="00DA6B81" w:rsidRDefault="00DA6B81"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16/07/2024</w:t>
            </w:r>
          </w:p>
        </w:tc>
      </w:tr>
      <w:tr w:rsidR="000C4116" w:rsidRPr="00DA6B81" w14:paraId="33F10A8A" w14:textId="77777777" w:rsidTr="00B03E03">
        <w:tc>
          <w:tcPr>
            <w:tcW w:w="4453" w:type="dxa"/>
            <w:shd w:val="clear" w:color="auto" w:fill="auto"/>
          </w:tcPr>
          <w:p w14:paraId="2D4F25B2" w14:textId="3055A544" w:rsidR="000C4116" w:rsidRPr="00DA6B81" w:rsidRDefault="0078231F"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 xml:space="preserve">Proposed Ground </w:t>
            </w:r>
            <w:r w:rsidR="00BA6E75" w:rsidRPr="00DA6B81">
              <w:rPr>
                <w:rFonts w:eastAsia="Calibri" w:cs="Arial"/>
                <w:color w:val="000000"/>
                <w:sz w:val="22"/>
                <w:szCs w:val="22"/>
                <w:lang w:val="en-AU" w:eastAsia="en-AU"/>
              </w:rPr>
              <w:t xml:space="preserve">Floor </w:t>
            </w:r>
            <w:r w:rsidRPr="00DA6B81">
              <w:rPr>
                <w:rFonts w:eastAsia="Calibri" w:cs="Arial"/>
                <w:color w:val="000000"/>
                <w:sz w:val="22"/>
                <w:szCs w:val="22"/>
                <w:lang w:val="en-AU" w:eastAsia="en-AU"/>
              </w:rPr>
              <w:t>Areas</w:t>
            </w:r>
          </w:p>
        </w:tc>
        <w:tc>
          <w:tcPr>
            <w:tcW w:w="2124" w:type="dxa"/>
            <w:shd w:val="clear" w:color="auto" w:fill="auto"/>
          </w:tcPr>
          <w:p w14:paraId="5065F807" w14:textId="67CBFD69" w:rsidR="000C4116" w:rsidRPr="00DA6B81" w:rsidRDefault="001F0DAE" w:rsidP="00DA6B81">
            <w:pPr>
              <w:autoSpaceDE w:val="0"/>
              <w:autoSpaceDN w:val="0"/>
              <w:adjustRightInd w:val="0"/>
              <w:rPr>
                <w:rFonts w:eastAsia="Calibri" w:cs="Arial"/>
                <w:sz w:val="22"/>
                <w:szCs w:val="22"/>
                <w:lang w:val="en-AU"/>
              </w:rPr>
            </w:pPr>
            <w:r w:rsidRPr="00DA6B81">
              <w:rPr>
                <w:rFonts w:eastAsia="Calibri" w:cs="Arial"/>
                <w:sz w:val="22"/>
                <w:szCs w:val="22"/>
                <w:lang w:val="en-AU"/>
              </w:rPr>
              <w:t>5</w:t>
            </w:r>
          </w:p>
        </w:tc>
        <w:tc>
          <w:tcPr>
            <w:tcW w:w="1549" w:type="dxa"/>
            <w:shd w:val="clear" w:color="auto" w:fill="auto"/>
          </w:tcPr>
          <w:p w14:paraId="72E900A1" w14:textId="2A41B556" w:rsidR="000C4116" w:rsidRPr="00DA6B81" w:rsidRDefault="00E02F70"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H</w:t>
            </w:r>
          </w:p>
        </w:tc>
        <w:tc>
          <w:tcPr>
            <w:tcW w:w="1655" w:type="dxa"/>
            <w:shd w:val="clear" w:color="auto" w:fill="auto"/>
          </w:tcPr>
          <w:p w14:paraId="6FCA0364" w14:textId="02D3DAE6" w:rsidR="000C4116" w:rsidRPr="00DA6B81" w:rsidRDefault="00DA6B81"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16/07/2024</w:t>
            </w:r>
          </w:p>
        </w:tc>
      </w:tr>
      <w:tr w:rsidR="000C4116" w:rsidRPr="00DA6B81" w14:paraId="63046481" w14:textId="77777777" w:rsidTr="00B03E03">
        <w:tc>
          <w:tcPr>
            <w:tcW w:w="4453" w:type="dxa"/>
            <w:shd w:val="clear" w:color="auto" w:fill="auto"/>
          </w:tcPr>
          <w:p w14:paraId="412E29AC" w14:textId="27116D03" w:rsidR="000C4116" w:rsidRPr="00DA6B81" w:rsidRDefault="00F1753F"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Level 1 Area</w:t>
            </w:r>
            <w:r w:rsidR="002E3A92" w:rsidRPr="00DA6B81">
              <w:rPr>
                <w:rFonts w:eastAsia="Calibri" w:cs="Arial"/>
                <w:color w:val="000000"/>
                <w:sz w:val="22"/>
                <w:szCs w:val="22"/>
                <w:lang w:val="en-AU" w:eastAsia="en-AU"/>
              </w:rPr>
              <w:t>s</w:t>
            </w:r>
          </w:p>
        </w:tc>
        <w:tc>
          <w:tcPr>
            <w:tcW w:w="2124" w:type="dxa"/>
            <w:shd w:val="clear" w:color="auto" w:fill="auto"/>
          </w:tcPr>
          <w:p w14:paraId="230187A6" w14:textId="3007A8D6" w:rsidR="000C4116" w:rsidRPr="00DA6B81" w:rsidRDefault="001F0DAE" w:rsidP="00DA6B81">
            <w:pPr>
              <w:autoSpaceDE w:val="0"/>
              <w:autoSpaceDN w:val="0"/>
              <w:adjustRightInd w:val="0"/>
              <w:rPr>
                <w:rFonts w:eastAsia="Calibri" w:cs="Arial"/>
                <w:sz w:val="22"/>
                <w:szCs w:val="22"/>
                <w:lang w:val="en-AU"/>
              </w:rPr>
            </w:pPr>
            <w:r w:rsidRPr="00DA6B81">
              <w:rPr>
                <w:rFonts w:eastAsia="Calibri" w:cs="Arial"/>
                <w:sz w:val="22"/>
                <w:szCs w:val="22"/>
                <w:lang w:val="en-AU"/>
              </w:rPr>
              <w:t>6</w:t>
            </w:r>
          </w:p>
        </w:tc>
        <w:tc>
          <w:tcPr>
            <w:tcW w:w="1549" w:type="dxa"/>
            <w:shd w:val="clear" w:color="auto" w:fill="auto"/>
          </w:tcPr>
          <w:p w14:paraId="0CBDAED2" w14:textId="35D664AE" w:rsidR="000C4116" w:rsidRPr="00DA6B81" w:rsidRDefault="00E02F70"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H</w:t>
            </w:r>
          </w:p>
        </w:tc>
        <w:tc>
          <w:tcPr>
            <w:tcW w:w="1655" w:type="dxa"/>
            <w:shd w:val="clear" w:color="auto" w:fill="auto"/>
          </w:tcPr>
          <w:p w14:paraId="63E854A7" w14:textId="14816979" w:rsidR="000C4116" w:rsidRPr="00DA6B81" w:rsidRDefault="00DA6B81"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16/07/2024</w:t>
            </w:r>
          </w:p>
        </w:tc>
      </w:tr>
      <w:tr w:rsidR="000C4116" w:rsidRPr="00DA6B81" w14:paraId="1498795C" w14:textId="77777777" w:rsidTr="00B03E03">
        <w:tc>
          <w:tcPr>
            <w:tcW w:w="4453" w:type="dxa"/>
            <w:shd w:val="clear" w:color="auto" w:fill="auto"/>
          </w:tcPr>
          <w:p w14:paraId="3A90A0E6" w14:textId="745AA640" w:rsidR="000C4116" w:rsidRPr="00DA6B81" w:rsidRDefault="00F1753F"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Earthworks Plan</w:t>
            </w:r>
          </w:p>
        </w:tc>
        <w:tc>
          <w:tcPr>
            <w:tcW w:w="2124" w:type="dxa"/>
            <w:shd w:val="clear" w:color="auto" w:fill="auto"/>
          </w:tcPr>
          <w:p w14:paraId="597970F1" w14:textId="33FC6244" w:rsidR="000C4116" w:rsidRPr="00DA6B81" w:rsidRDefault="001F0DAE" w:rsidP="00DA6B81">
            <w:pPr>
              <w:autoSpaceDE w:val="0"/>
              <w:autoSpaceDN w:val="0"/>
              <w:adjustRightInd w:val="0"/>
              <w:rPr>
                <w:rFonts w:eastAsia="Calibri" w:cs="Arial"/>
                <w:sz w:val="22"/>
                <w:szCs w:val="22"/>
                <w:lang w:val="en-AU"/>
              </w:rPr>
            </w:pPr>
            <w:r w:rsidRPr="00DA6B81">
              <w:rPr>
                <w:rFonts w:eastAsia="Calibri" w:cs="Arial"/>
                <w:sz w:val="22"/>
                <w:szCs w:val="22"/>
                <w:lang w:val="en-AU"/>
              </w:rPr>
              <w:t>7</w:t>
            </w:r>
          </w:p>
        </w:tc>
        <w:tc>
          <w:tcPr>
            <w:tcW w:w="1549" w:type="dxa"/>
            <w:shd w:val="clear" w:color="auto" w:fill="auto"/>
          </w:tcPr>
          <w:p w14:paraId="22EEC224" w14:textId="7CE14924" w:rsidR="000C4116" w:rsidRPr="00DA6B81" w:rsidRDefault="00E02F70"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H</w:t>
            </w:r>
          </w:p>
        </w:tc>
        <w:tc>
          <w:tcPr>
            <w:tcW w:w="1655" w:type="dxa"/>
            <w:shd w:val="clear" w:color="auto" w:fill="auto"/>
          </w:tcPr>
          <w:p w14:paraId="3C9AAAD5" w14:textId="43B7F81D" w:rsidR="000C4116" w:rsidRPr="00DA6B81" w:rsidRDefault="00DA6B81"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16/07/2024</w:t>
            </w:r>
          </w:p>
        </w:tc>
      </w:tr>
      <w:tr w:rsidR="000C4116" w:rsidRPr="00DA6B81" w14:paraId="4007EA28" w14:textId="77777777" w:rsidTr="00B03E03">
        <w:tc>
          <w:tcPr>
            <w:tcW w:w="4453" w:type="dxa"/>
            <w:shd w:val="clear" w:color="auto" w:fill="auto"/>
          </w:tcPr>
          <w:p w14:paraId="387478F1" w14:textId="3C468C77" w:rsidR="000C4116" w:rsidRPr="00DA6B81" w:rsidRDefault="008817BE"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Site Analysis Plan</w:t>
            </w:r>
          </w:p>
        </w:tc>
        <w:tc>
          <w:tcPr>
            <w:tcW w:w="2124" w:type="dxa"/>
            <w:shd w:val="clear" w:color="auto" w:fill="auto"/>
          </w:tcPr>
          <w:p w14:paraId="67508A11" w14:textId="38DC312A" w:rsidR="000C4116" w:rsidRPr="00DA6B81" w:rsidRDefault="001F0DAE" w:rsidP="00DA6B81">
            <w:pPr>
              <w:autoSpaceDE w:val="0"/>
              <w:autoSpaceDN w:val="0"/>
              <w:adjustRightInd w:val="0"/>
              <w:rPr>
                <w:rFonts w:eastAsia="Calibri" w:cs="Arial"/>
                <w:sz w:val="22"/>
                <w:szCs w:val="22"/>
                <w:lang w:val="en-AU"/>
              </w:rPr>
            </w:pPr>
            <w:r w:rsidRPr="00DA6B81">
              <w:rPr>
                <w:rFonts w:eastAsia="Calibri" w:cs="Arial"/>
                <w:sz w:val="22"/>
                <w:szCs w:val="22"/>
                <w:lang w:val="en-AU"/>
              </w:rPr>
              <w:t>8</w:t>
            </w:r>
          </w:p>
        </w:tc>
        <w:tc>
          <w:tcPr>
            <w:tcW w:w="1549" w:type="dxa"/>
            <w:shd w:val="clear" w:color="auto" w:fill="auto"/>
          </w:tcPr>
          <w:p w14:paraId="17CDAA2F" w14:textId="69BFD36D" w:rsidR="000C4116" w:rsidRPr="00DA6B81" w:rsidRDefault="00E02F70"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H</w:t>
            </w:r>
          </w:p>
        </w:tc>
        <w:tc>
          <w:tcPr>
            <w:tcW w:w="1655" w:type="dxa"/>
            <w:shd w:val="clear" w:color="auto" w:fill="auto"/>
          </w:tcPr>
          <w:p w14:paraId="48069827" w14:textId="03B64103" w:rsidR="000C4116" w:rsidRPr="00DA6B81" w:rsidRDefault="00DA6B81"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16/07/2024</w:t>
            </w:r>
          </w:p>
        </w:tc>
      </w:tr>
      <w:tr w:rsidR="000C4116" w:rsidRPr="00DA6B81" w14:paraId="14B7566A" w14:textId="77777777" w:rsidTr="00B03E03">
        <w:tc>
          <w:tcPr>
            <w:tcW w:w="4453" w:type="dxa"/>
            <w:shd w:val="clear" w:color="auto" w:fill="auto"/>
          </w:tcPr>
          <w:p w14:paraId="0AAEE025" w14:textId="427C5EB7" w:rsidR="000C4116" w:rsidRPr="00DA6B81" w:rsidRDefault="0060581D"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Shadow Diagrams</w:t>
            </w:r>
          </w:p>
        </w:tc>
        <w:tc>
          <w:tcPr>
            <w:tcW w:w="2124" w:type="dxa"/>
            <w:shd w:val="clear" w:color="auto" w:fill="auto"/>
          </w:tcPr>
          <w:p w14:paraId="71D99639" w14:textId="424569E5" w:rsidR="000C4116" w:rsidRPr="00DA6B81" w:rsidRDefault="000674FF" w:rsidP="00DA6B81">
            <w:pPr>
              <w:autoSpaceDE w:val="0"/>
              <w:autoSpaceDN w:val="0"/>
              <w:adjustRightInd w:val="0"/>
              <w:rPr>
                <w:rFonts w:eastAsia="Calibri" w:cs="Arial"/>
                <w:sz w:val="22"/>
                <w:szCs w:val="22"/>
                <w:lang w:val="en-AU"/>
              </w:rPr>
            </w:pPr>
            <w:r w:rsidRPr="00DA6B81">
              <w:rPr>
                <w:rFonts w:eastAsia="Calibri" w:cs="Arial"/>
                <w:sz w:val="22"/>
                <w:szCs w:val="22"/>
                <w:lang w:val="en-AU"/>
              </w:rPr>
              <w:t>9</w:t>
            </w:r>
          </w:p>
        </w:tc>
        <w:tc>
          <w:tcPr>
            <w:tcW w:w="1549" w:type="dxa"/>
            <w:shd w:val="clear" w:color="auto" w:fill="auto"/>
          </w:tcPr>
          <w:p w14:paraId="4364FE0B" w14:textId="7F1EE56B" w:rsidR="000C4116" w:rsidRPr="00DA6B81" w:rsidRDefault="00E02F70"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H</w:t>
            </w:r>
          </w:p>
        </w:tc>
        <w:tc>
          <w:tcPr>
            <w:tcW w:w="1655" w:type="dxa"/>
            <w:shd w:val="clear" w:color="auto" w:fill="auto"/>
          </w:tcPr>
          <w:p w14:paraId="1472D739" w14:textId="01E8C6B7" w:rsidR="000C4116" w:rsidRPr="00DA6B81" w:rsidRDefault="00DA6B81"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16/07/2024</w:t>
            </w:r>
          </w:p>
        </w:tc>
      </w:tr>
      <w:tr w:rsidR="000C4116" w:rsidRPr="00DA6B81" w14:paraId="46C53DD9" w14:textId="77777777" w:rsidTr="00B03E03">
        <w:tc>
          <w:tcPr>
            <w:tcW w:w="4453" w:type="dxa"/>
            <w:shd w:val="clear" w:color="auto" w:fill="auto"/>
          </w:tcPr>
          <w:p w14:paraId="587AD688" w14:textId="397FE014" w:rsidR="000C4116" w:rsidRPr="00DA6B81" w:rsidRDefault="0060581D"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Ground Floor Plan</w:t>
            </w:r>
          </w:p>
        </w:tc>
        <w:tc>
          <w:tcPr>
            <w:tcW w:w="2124" w:type="dxa"/>
            <w:shd w:val="clear" w:color="auto" w:fill="auto"/>
          </w:tcPr>
          <w:p w14:paraId="7B84F7D1" w14:textId="42B4F874" w:rsidR="000C4116" w:rsidRPr="00DA6B81" w:rsidRDefault="00E02F70" w:rsidP="00DA6B81">
            <w:pPr>
              <w:autoSpaceDE w:val="0"/>
              <w:autoSpaceDN w:val="0"/>
              <w:adjustRightInd w:val="0"/>
              <w:rPr>
                <w:rFonts w:eastAsia="Calibri" w:cs="Arial"/>
                <w:sz w:val="22"/>
                <w:szCs w:val="22"/>
                <w:lang w:val="en-AU"/>
              </w:rPr>
            </w:pPr>
            <w:r w:rsidRPr="00DA6B81">
              <w:rPr>
                <w:rFonts w:eastAsia="Calibri" w:cs="Arial"/>
                <w:sz w:val="22"/>
                <w:szCs w:val="22"/>
                <w:lang w:val="en-AU"/>
              </w:rPr>
              <w:t>10</w:t>
            </w:r>
          </w:p>
        </w:tc>
        <w:tc>
          <w:tcPr>
            <w:tcW w:w="1549" w:type="dxa"/>
            <w:shd w:val="clear" w:color="auto" w:fill="auto"/>
          </w:tcPr>
          <w:p w14:paraId="37241A04" w14:textId="5F543E7E" w:rsidR="000C4116" w:rsidRPr="00DA6B81" w:rsidRDefault="00E02F70"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H</w:t>
            </w:r>
          </w:p>
        </w:tc>
        <w:tc>
          <w:tcPr>
            <w:tcW w:w="1655" w:type="dxa"/>
            <w:shd w:val="clear" w:color="auto" w:fill="auto"/>
          </w:tcPr>
          <w:p w14:paraId="7F06E67D" w14:textId="5A1C1DEA" w:rsidR="000C4116" w:rsidRPr="00DA6B81" w:rsidRDefault="00DA6B81" w:rsidP="00DA6B81">
            <w:pPr>
              <w:autoSpaceDE w:val="0"/>
              <w:autoSpaceDN w:val="0"/>
              <w:adjustRightInd w:val="0"/>
              <w:jc w:val="center"/>
              <w:rPr>
                <w:rFonts w:eastAsia="Calibri" w:cs="Arial"/>
                <w:color w:val="000000"/>
                <w:sz w:val="22"/>
                <w:szCs w:val="22"/>
                <w:lang w:val="en-AU" w:eastAsia="en-AU"/>
              </w:rPr>
            </w:pPr>
            <w:r w:rsidRPr="00DA6B81">
              <w:rPr>
                <w:rFonts w:eastAsia="Calibri" w:cs="Arial"/>
                <w:color w:val="000000"/>
                <w:sz w:val="22"/>
                <w:szCs w:val="22"/>
                <w:lang w:val="en-AU" w:eastAsia="en-AU"/>
              </w:rPr>
              <w:t>16/07/2024</w:t>
            </w:r>
          </w:p>
        </w:tc>
      </w:tr>
      <w:tr w:rsidR="0060581D" w:rsidRPr="00DA6B81" w14:paraId="60EE121F" w14:textId="77777777" w:rsidTr="00B03E03">
        <w:tc>
          <w:tcPr>
            <w:tcW w:w="4453" w:type="dxa"/>
            <w:shd w:val="clear" w:color="auto" w:fill="auto"/>
          </w:tcPr>
          <w:p w14:paraId="2D1891A5" w14:textId="628FC0B0" w:rsidR="0060581D" w:rsidRPr="00DA6B81" w:rsidRDefault="00A02334"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First Floor Plan</w:t>
            </w:r>
          </w:p>
        </w:tc>
        <w:tc>
          <w:tcPr>
            <w:tcW w:w="2124" w:type="dxa"/>
            <w:shd w:val="clear" w:color="auto" w:fill="auto"/>
          </w:tcPr>
          <w:p w14:paraId="22983BD6" w14:textId="75D68D93" w:rsidR="0060581D" w:rsidRPr="00DA6B81" w:rsidRDefault="00E02F70" w:rsidP="00DA6B81">
            <w:pPr>
              <w:autoSpaceDE w:val="0"/>
              <w:autoSpaceDN w:val="0"/>
              <w:adjustRightInd w:val="0"/>
              <w:rPr>
                <w:rFonts w:eastAsia="Calibri" w:cs="Arial"/>
                <w:sz w:val="22"/>
                <w:szCs w:val="22"/>
                <w:lang w:val="en-AU"/>
              </w:rPr>
            </w:pPr>
            <w:r w:rsidRPr="00DA6B81">
              <w:rPr>
                <w:rFonts w:eastAsia="Calibri" w:cs="Arial"/>
                <w:sz w:val="22"/>
                <w:szCs w:val="22"/>
                <w:lang w:val="en-AU"/>
              </w:rPr>
              <w:t>11</w:t>
            </w:r>
          </w:p>
        </w:tc>
        <w:tc>
          <w:tcPr>
            <w:tcW w:w="1549" w:type="dxa"/>
            <w:shd w:val="clear" w:color="auto" w:fill="auto"/>
          </w:tcPr>
          <w:p w14:paraId="453C52DD" w14:textId="3DEE5518" w:rsidR="0060581D"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3643C51F" w14:textId="03B48623" w:rsidR="0060581D"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A02334" w:rsidRPr="00DA6B81" w14:paraId="279EEA01" w14:textId="77777777" w:rsidTr="00B03E03">
        <w:tc>
          <w:tcPr>
            <w:tcW w:w="4453" w:type="dxa"/>
            <w:shd w:val="clear" w:color="auto" w:fill="auto"/>
          </w:tcPr>
          <w:p w14:paraId="368F0163" w14:textId="3FE00D68" w:rsidR="00A02334" w:rsidRPr="00DA6B81" w:rsidRDefault="00A02334"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Roof Plan</w:t>
            </w:r>
          </w:p>
        </w:tc>
        <w:tc>
          <w:tcPr>
            <w:tcW w:w="2124" w:type="dxa"/>
            <w:shd w:val="clear" w:color="auto" w:fill="auto"/>
          </w:tcPr>
          <w:p w14:paraId="27350C35" w14:textId="491C048E" w:rsidR="00A02334" w:rsidRPr="00DA6B81" w:rsidRDefault="00E02F70" w:rsidP="00DA6B81">
            <w:pPr>
              <w:autoSpaceDE w:val="0"/>
              <w:autoSpaceDN w:val="0"/>
              <w:adjustRightInd w:val="0"/>
              <w:rPr>
                <w:rFonts w:eastAsia="Calibri" w:cs="Arial"/>
                <w:sz w:val="22"/>
                <w:szCs w:val="22"/>
                <w:lang w:val="en-AU"/>
              </w:rPr>
            </w:pPr>
            <w:r w:rsidRPr="00DA6B81">
              <w:rPr>
                <w:rFonts w:eastAsia="Calibri" w:cs="Arial"/>
                <w:sz w:val="22"/>
                <w:szCs w:val="22"/>
                <w:lang w:val="en-AU"/>
              </w:rPr>
              <w:t>12</w:t>
            </w:r>
          </w:p>
        </w:tc>
        <w:tc>
          <w:tcPr>
            <w:tcW w:w="1549" w:type="dxa"/>
            <w:shd w:val="clear" w:color="auto" w:fill="auto"/>
          </w:tcPr>
          <w:p w14:paraId="39220D8B" w14:textId="7B435414" w:rsidR="00A02334"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6A6E617D" w14:textId="3F8A94F4" w:rsidR="00A02334"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A02334" w:rsidRPr="00DA6B81" w14:paraId="0F7D5CA2" w14:textId="77777777" w:rsidTr="00B03E03">
        <w:tc>
          <w:tcPr>
            <w:tcW w:w="4453" w:type="dxa"/>
            <w:shd w:val="clear" w:color="auto" w:fill="auto"/>
          </w:tcPr>
          <w:p w14:paraId="0302710B" w14:textId="116F3716" w:rsidR="00A02334" w:rsidRPr="00DA6B81" w:rsidRDefault="00A02334"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 xml:space="preserve">Proposed </w:t>
            </w:r>
            <w:r w:rsidR="00FD1C97" w:rsidRPr="00DA6B81">
              <w:rPr>
                <w:rFonts w:eastAsia="Calibri" w:cs="Arial"/>
                <w:color w:val="000000"/>
                <w:sz w:val="22"/>
                <w:szCs w:val="22"/>
                <w:lang w:val="en-AU" w:eastAsia="en-AU"/>
              </w:rPr>
              <w:t>Core Communal Floor Plan</w:t>
            </w:r>
          </w:p>
        </w:tc>
        <w:tc>
          <w:tcPr>
            <w:tcW w:w="2124" w:type="dxa"/>
            <w:shd w:val="clear" w:color="auto" w:fill="auto"/>
          </w:tcPr>
          <w:p w14:paraId="0FB75AC9" w14:textId="19032C48" w:rsidR="00A02334" w:rsidRPr="00DA6B81" w:rsidRDefault="00E02F70" w:rsidP="00DA6B81">
            <w:pPr>
              <w:autoSpaceDE w:val="0"/>
              <w:autoSpaceDN w:val="0"/>
              <w:adjustRightInd w:val="0"/>
              <w:rPr>
                <w:rFonts w:eastAsia="Calibri" w:cs="Arial"/>
                <w:sz w:val="22"/>
                <w:szCs w:val="22"/>
                <w:lang w:val="en-AU"/>
              </w:rPr>
            </w:pPr>
            <w:r w:rsidRPr="00DA6B81">
              <w:rPr>
                <w:rFonts w:eastAsia="Calibri" w:cs="Arial"/>
                <w:sz w:val="22"/>
                <w:szCs w:val="22"/>
                <w:lang w:val="en-AU"/>
              </w:rPr>
              <w:t>13</w:t>
            </w:r>
          </w:p>
        </w:tc>
        <w:tc>
          <w:tcPr>
            <w:tcW w:w="1549" w:type="dxa"/>
            <w:shd w:val="clear" w:color="auto" w:fill="auto"/>
          </w:tcPr>
          <w:p w14:paraId="082295CF" w14:textId="60FD85B7" w:rsidR="00A02334"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31D9E6F0" w14:textId="42811CDF" w:rsidR="00A02334"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8226BE" w:rsidRPr="00DA6B81" w14:paraId="13F3B4A6" w14:textId="77777777" w:rsidTr="00B03E03">
        <w:tc>
          <w:tcPr>
            <w:tcW w:w="4453" w:type="dxa"/>
            <w:shd w:val="clear" w:color="auto" w:fill="auto"/>
          </w:tcPr>
          <w:p w14:paraId="497AA1EC" w14:textId="72A0F479" w:rsidR="008226BE" w:rsidRPr="00DA6B81" w:rsidRDefault="009D71A7"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 xml:space="preserve">Proposed Core Communal </w:t>
            </w:r>
            <w:r w:rsidR="003F108D" w:rsidRPr="00DA6B81">
              <w:rPr>
                <w:rFonts w:eastAsia="Calibri" w:cs="Arial"/>
                <w:color w:val="000000"/>
                <w:sz w:val="22"/>
                <w:szCs w:val="22"/>
                <w:lang w:val="en-AU" w:eastAsia="en-AU"/>
              </w:rPr>
              <w:t>Administration Plan</w:t>
            </w:r>
          </w:p>
        </w:tc>
        <w:tc>
          <w:tcPr>
            <w:tcW w:w="2124" w:type="dxa"/>
            <w:shd w:val="clear" w:color="auto" w:fill="auto"/>
          </w:tcPr>
          <w:p w14:paraId="00A2AE22" w14:textId="40099872" w:rsidR="008226BE" w:rsidRPr="00DA6B81" w:rsidRDefault="00E02F70" w:rsidP="00DA6B81">
            <w:pPr>
              <w:autoSpaceDE w:val="0"/>
              <w:autoSpaceDN w:val="0"/>
              <w:adjustRightInd w:val="0"/>
              <w:rPr>
                <w:rFonts w:eastAsia="Calibri" w:cs="Arial"/>
                <w:sz w:val="22"/>
                <w:szCs w:val="22"/>
                <w:lang w:val="en-AU"/>
              </w:rPr>
            </w:pPr>
            <w:r w:rsidRPr="00DA6B81">
              <w:rPr>
                <w:rFonts w:eastAsia="Calibri" w:cs="Arial"/>
                <w:sz w:val="22"/>
                <w:szCs w:val="22"/>
                <w:lang w:val="en-AU"/>
              </w:rPr>
              <w:t>14</w:t>
            </w:r>
          </w:p>
        </w:tc>
        <w:tc>
          <w:tcPr>
            <w:tcW w:w="1549" w:type="dxa"/>
            <w:shd w:val="clear" w:color="auto" w:fill="auto"/>
          </w:tcPr>
          <w:p w14:paraId="7BFF0831" w14:textId="78FFA075" w:rsidR="008226BE"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01EA48B3" w14:textId="6E3D74BF" w:rsidR="008226BE"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FD1C97" w:rsidRPr="00DA6B81" w14:paraId="74FB9E48" w14:textId="77777777" w:rsidTr="00B03E03">
        <w:tc>
          <w:tcPr>
            <w:tcW w:w="4453" w:type="dxa"/>
            <w:shd w:val="clear" w:color="auto" w:fill="auto"/>
          </w:tcPr>
          <w:p w14:paraId="1B398CA5" w14:textId="23CFA99D" w:rsidR="00FD1C97" w:rsidRPr="00DA6B81" w:rsidRDefault="00186E9B"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Community Facility Elevations</w:t>
            </w:r>
          </w:p>
        </w:tc>
        <w:tc>
          <w:tcPr>
            <w:tcW w:w="2124" w:type="dxa"/>
            <w:shd w:val="clear" w:color="auto" w:fill="auto"/>
          </w:tcPr>
          <w:p w14:paraId="09D55988" w14:textId="70AAB5FD" w:rsidR="00FD1C97" w:rsidRPr="00DA6B81" w:rsidRDefault="00186E9B" w:rsidP="00DA6B81">
            <w:pPr>
              <w:autoSpaceDE w:val="0"/>
              <w:autoSpaceDN w:val="0"/>
              <w:adjustRightInd w:val="0"/>
              <w:rPr>
                <w:rFonts w:eastAsia="Calibri" w:cs="Arial"/>
                <w:sz w:val="22"/>
                <w:szCs w:val="22"/>
                <w:lang w:val="en-AU"/>
              </w:rPr>
            </w:pPr>
            <w:r w:rsidRPr="00DA6B81">
              <w:rPr>
                <w:rFonts w:eastAsia="Calibri" w:cs="Arial"/>
                <w:sz w:val="22"/>
                <w:szCs w:val="22"/>
                <w:lang w:val="en-AU"/>
              </w:rPr>
              <w:t>15,16 &amp; 17</w:t>
            </w:r>
          </w:p>
        </w:tc>
        <w:tc>
          <w:tcPr>
            <w:tcW w:w="1549" w:type="dxa"/>
            <w:shd w:val="clear" w:color="auto" w:fill="auto"/>
          </w:tcPr>
          <w:p w14:paraId="58D863BD" w14:textId="01BBA6B0" w:rsidR="00FD1C97"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00771F62" w14:textId="46B4A624" w:rsidR="00FD1C97"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FD1C97" w:rsidRPr="00DA6B81" w14:paraId="05A5BB86" w14:textId="77777777" w:rsidTr="00B03E03">
        <w:tc>
          <w:tcPr>
            <w:tcW w:w="4453" w:type="dxa"/>
            <w:shd w:val="clear" w:color="auto" w:fill="auto"/>
          </w:tcPr>
          <w:p w14:paraId="38DC1BF5" w14:textId="60148F76" w:rsidR="00FD1C97" w:rsidRPr="00DA6B81" w:rsidRDefault="00186E9B"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Group Home Ground Floor Plan</w:t>
            </w:r>
          </w:p>
        </w:tc>
        <w:tc>
          <w:tcPr>
            <w:tcW w:w="2124" w:type="dxa"/>
            <w:shd w:val="clear" w:color="auto" w:fill="auto"/>
          </w:tcPr>
          <w:p w14:paraId="6F29660F" w14:textId="3ED00E16" w:rsidR="00FD1C97" w:rsidRPr="00DA6B81" w:rsidRDefault="00623E3C" w:rsidP="00DA6B81">
            <w:pPr>
              <w:autoSpaceDE w:val="0"/>
              <w:autoSpaceDN w:val="0"/>
              <w:adjustRightInd w:val="0"/>
              <w:rPr>
                <w:rFonts w:eastAsia="Calibri" w:cs="Arial"/>
                <w:sz w:val="22"/>
                <w:szCs w:val="22"/>
                <w:lang w:val="en-AU"/>
              </w:rPr>
            </w:pPr>
            <w:r w:rsidRPr="00DA6B81">
              <w:rPr>
                <w:rFonts w:eastAsia="Calibri" w:cs="Arial"/>
                <w:sz w:val="22"/>
                <w:szCs w:val="22"/>
                <w:lang w:val="en-AU"/>
              </w:rPr>
              <w:t>18</w:t>
            </w:r>
          </w:p>
        </w:tc>
        <w:tc>
          <w:tcPr>
            <w:tcW w:w="1549" w:type="dxa"/>
            <w:shd w:val="clear" w:color="auto" w:fill="auto"/>
          </w:tcPr>
          <w:p w14:paraId="223D4869" w14:textId="16F65CEC" w:rsidR="00FD1C97"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240F9A78" w14:textId="1B569C81" w:rsidR="00FD1C97"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FD1C97" w:rsidRPr="00DA6B81" w14:paraId="77C43F59" w14:textId="77777777" w:rsidTr="00B03E03">
        <w:tc>
          <w:tcPr>
            <w:tcW w:w="4453" w:type="dxa"/>
            <w:shd w:val="clear" w:color="auto" w:fill="auto"/>
          </w:tcPr>
          <w:p w14:paraId="0EE5C230" w14:textId="00CDFDF2" w:rsidR="00FD1C97" w:rsidRPr="00DA6B81" w:rsidRDefault="00512A9C"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 xml:space="preserve">Proposed Group Home </w:t>
            </w:r>
            <w:r w:rsidR="00AE4D96" w:rsidRPr="00DA6B81">
              <w:rPr>
                <w:rFonts w:eastAsia="Calibri" w:cs="Arial"/>
                <w:color w:val="000000"/>
                <w:sz w:val="22"/>
                <w:szCs w:val="22"/>
                <w:lang w:val="en-AU" w:eastAsia="en-AU"/>
              </w:rPr>
              <w:t>Level 1</w:t>
            </w:r>
            <w:r w:rsidRPr="00DA6B81">
              <w:rPr>
                <w:rFonts w:eastAsia="Calibri" w:cs="Arial"/>
                <w:color w:val="000000"/>
                <w:sz w:val="22"/>
                <w:szCs w:val="22"/>
                <w:lang w:val="en-AU" w:eastAsia="en-AU"/>
              </w:rPr>
              <w:t xml:space="preserve"> Floor Plan</w:t>
            </w:r>
          </w:p>
        </w:tc>
        <w:tc>
          <w:tcPr>
            <w:tcW w:w="2124" w:type="dxa"/>
            <w:shd w:val="clear" w:color="auto" w:fill="auto"/>
          </w:tcPr>
          <w:p w14:paraId="1F575C5E" w14:textId="2A68E23E" w:rsidR="00FD1C97" w:rsidRPr="00DA6B81" w:rsidRDefault="00E02F70" w:rsidP="00DA6B81">
            <w:pPr>
              <w:autoSpaceDE w:val="0"/>
              <w:autoSpaceDN w:val="0"/>
              <w:adjustRightInd w:val="0"/>
              <w:rPr>
                <w:rFonts w:eastAsia="Calibri" w:cs="Arial"/>
                <w:sz w:val="22"/>
                <w:szCs w:val="22"/>
                <w:lang w:val="en-AU"/>
              </w:rPr>
            </w:pPr>
            <w:r w:rsidRPr="00DA6B81">
              <w:rPr>
                <w:rFonts w:eastAsia="Calibri" w:cs="Arial"/>
                <w:sz w:val="22"/>
                <w:szCs w:val="22"/>
                <w:lang w:val="en-AU"/>
              </w:rPr>
              <w:t>19</w:t>
            </w:r>
          </w:p>
        </w:tc>
        <w:tc>
          <w:tcPr>
            <w:tcW w:w="1549" w:type="dxa"/>
            <w:shd w:val="clear" w:color="auto" w:fill="auto"/>
          </w:tcPr>
          <w:p w14:paraId="757F4D13" w14:textId="045778F2" w:rsidR="00FD1C97"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2FBCC452" w14:textId="64BECA24" w:rsidR="00FD1C97"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FD1C97" w:rsidRPr="00DA6B81" w14:paraId="46A605EB" w14:textId="77777777" w:rsidTr="00B03E03">
        <w:tc>
          <w:tcPr>
            <w:tcW w:w="4453" w:type="dxa"/>
            <w:shd w:val="clear" w:color="auto" w:fill="auto"/>
          </w:tcPr>
          <w:p w14:paraId="441543C6" w14:textId="0FD09915" w:rsidR="00FD1C97" w:rsidRPr="00DA6B81" w:rsidRDefault="00AE4D96"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Group Home Elevations 1 &amp; 2</w:t>
            </w:r>
          </w:p>
        </w:tc>
        <w:tc>
          <w:tcPr>
            <w:tcW w:w="2124" w:type="dxa"/>
            <w:shd w:val="clear" w:color="auto" w:fill="auto"/>
          </w:tcPr>
          <w:p w14:paraId="7ED5E3A9" w14:textId="508D6DBB" w:rsidR="00FD1C97" w:rsidRPr="00DA6B81" w:rsidRDefault="002A7913" w:rsidP="00DA6B81">
            <w:pPr>
              <w:autoSpaceDE w:val="0"/>
              <w:autoSpaceDN w:val="0"/>
              <w:adjustRightInd w:val="0"/>
              <w:rPr>
                <w:rFonts w:eastAsia="Calibri" w:cs="Arial"/>
                <w:sz w:val="22"/>
                <w:szCs w:val="22"/>
                <w:lang w:val="en-AU"/>
              </w:rPr>
            </w:pPr>
            <w:r w:rsidRPr="00DA6B81">
              <w:rPr>
                <w:rFonts w:eastAsia="Calibri" w:cs="Arial"/>
                <w:sz w:val="22"/>
                <w:szCs w:val="22"/>
                <w:lang w:val="en-AU"/>
              </w:rPr>
              <w:t>20 &amp; 21</w:t>
            </w:r>
          </w:p>
        </w:tc>
        <w:tc>
          <w:tcPr>
            <w:tcW w:w="1549" w:type="dxa"/>
            <w:shd w:val="clear" w:color="auto" w:fill="auto"/>
          </w:tcPr>
          <w:p w14:paraId="6E8BB756" w14:textId="2AC790AA" w:rsidR="00FD1C97"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010562A5" w14:textId="065DB9A6" w:rsidR="00FD1C97"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2A7913" w:rsidRPr="00DA6B81" w14:paraId="25C369FC" w14:textId="77777777" w:rsidTr="00B03E03">
        <w:tc>
          <w:tcPr>
            <w:tcW w:w="4453" w:type="dxa"/>
            <w:shd w:val="clear" w:color="auto" w:fill="auto"/>
          </w:tcPr>
          <w:p w14:paraId="2D5615FA" w14:textId="5CB77420" w:rsidR="002A7913" w:rsidRPr="00DA6B81" w:rsidRDefault="002A7913" w:rsidP="00DA6B81">
            <w:pPr>
              <w:autoSpaceDE w:val="0"/>
              <w:autoSpaceDN w:val="0"/>
              <w:adjustRightInd w:val="0"/>
              <w:rPr>
                <w:rFonts w:eastAsia="Calibri" w:cs="Arial"/>
                <w:color w:val="000000"/>
                <w:sz w:val="22"/>
                <w:szCs w:val="22"/>
                <w:lang w:val="en-AU" w:eastAsia="en-AU"/>
              </w:rPr>
            </w:pPr>
            <w:r w:rsidRPr="00DA6B81">
              <w:rPr>
                <w:rFonts w:eastAsia="Calibri" w:cs="Arial"/>
                <w:color w:val="000000"/>
                <w:sz w:val="22"/>
                <w:szCs w:val="22"/>
                <w:lang w:val="en-AU" w:eastAsia="en-AU"/>
              </w:rPr>
              <w:t>Proposed Sections</w:t>
            </w:r>
          </w:p>
        </w:tc>
        <w:tc>
          <w:tcPr>
            <w:tcW w:w="2124" w:type="dxa"/>
            <w:shd w:val="clear" w:color="auto" w:fill="auto"/>
          </w:tcPr>
          <w:p w14:paraId="5A95D363" w14:textId="25413498" w:rsidR="002A7913" w:rsidRPr="00DA6B81" w:rsidRDefault="005C78C4" w:rsidP="00DA6B81">
            <w:pPr>
              <w:autoSpaceDE w:val="0"/>
              <w:autoSpaceDN w:val="0"/>
              <w:adjustRightInd w:val="0"/>
              <w:rPr>
                <w:rFonts w:eastAsia="Calibri" w:cs="Arial"/>
                <w:sz w:val="22"/>
                <w:szCs w:val="22"/>
                <w:lang w:val="en-AU"/>
              </w:rPr>
            </w:pPr>
            <w:r w:rsidRPr="00DA6B81">
              <w:rPr>
                <w:rFonts w:eastAsia="Calibri" w:cs="Arial"/>
                <w:sz w:val="22"/>
                <w:szCs w:val="22"/>
                <w:lang w:val="en-AU"/>
              </w:rPr>
              <w:t>22,23,24 &amp; 25</w:t>
            </w:r>
          </w:p>
        </w:tc>
        <w:tc>
          <w:tcPr>
            <w:tcW w:w="1549" w:type="dxa"/>
            <w:shd w:val="clear" w:color="auto" w:fill="auto"/>
          </w:tcPr>
          <w:p w14:paraId="40DB6650" w14:textId="45059ECD" w:rsidR="002A7913" w:rsidRPr="00DA6B81" w:rsidRDefault="00E02F70" w:rsidP="00DA6B81">
            <w:pPr>
              <w:autoSpaceDE w:val="0"/>
              <w:autoSpaceDN w:val="0"/>
              <w:adjustRightInd w:val="0"/>
              <w:jc w:val="center"/>
              <w:rPr>
                <w:rFonts w:eastAsia="Calibri" w:cs="Arial"/>
                <w:sz w:val="22"/>
                <w:szCs w:val="22"/>
                <w:lang w:val="en-AU"/>
              </w:rPr>
            </w:pPr>
            <w:r w:rsidRPr="00DA6B81">
              <w:rPr>
                <w:rFonts w:eastAsia="Calibri" w:cs="Arial"/>
                <w:sz w:val="22"/>
                <w:szCs w:val="22"/>
                <w:lang w:val="en-AU"/>
              </w:rPr>
              <w:t>H</w:t>
            </w:r>
          </w:p>
        </w:tc>
        <w:tc>
          <w:tcPr>
            <w:tcW w:w="1655" w:type="dxa"/>
            <w:shd w:val="clear" w:color="auto" w:fill="auto"/>
          </w:tcPr>
          <w:p w14:paraId="3BF0F3BD" w14:textId="4B3C49F6" w:rsidR="002A7913" w:rsidRPr="00DA6B81" w:rsidRDefault="00DA6B81" w:rsidP="00DA6B81">
            <w:pPr>
              <w:autoSpaceDE w:val="0"/>
              <w:autoSpaceDN w:val="0"/>
              <w:adjustRightInd w:val="0"/>
              <w:jc w:val="center"/>
              <w:rPr>
                <w:rFonts w:eastAsia="Calibri" w:cs="Arial"/>
                <w:sz w:val="22"/>
                <w:szCs w:val="22"/>
                <w:lang w:val="en-AU"/>
              </w:rPr>
            </w:pPr>
            <w:r w:rsidRPr="00DA6B81">
              <w:rPr>
                <w:rFonts w:eastAsia="Calibri" w:cs="Arial"/>
                <w:color w:val="000000"/>
                <w:sz w:val="22"/>
                <w:szCs w:val="22"/>
                <w:lang w:val="en-AU" w:eastAsia="en-AU"/>
              </w:rPr>
              <w:t>16/07/2024</w:t>
            </w:r>
          </w:p>
        </w:tc>
      </w:tr>
      <w:tr w:rsidR="00C87FE7" w:rsidRPr="00DA6B81" w14:paraId="172F3D1B" w14:textId="77777777" w:rsidTr="00B03E03">
        <w:tc>
          <w:tcPr>
            <w:tcW w:w="4453" w:type="dxa"/>
            <w:shd w:val="clear" w:color="auto" w:fill="auto"/>
          </w:tcPr>
          <w:p w14:paraId="7747D329" w14:textId="6AB8E007" w:rsidR="00C87FE7" w:rsidRPr="00DA6B81" w:rsidRDefault="00FA5BAE" w:rsidP="00DA6B81">
            <w:pPr>
              <w:autoSpaceDE w:val="0"/>
              <w:autoSpaceDN w:val="0"/>
              <w:adjustRightInd w:val="0"/>
              <w:rPr>
                <w:rFonts w:eastAsia="Calibri" w:cs="Arial"/>
                <w:color w:val="000000"/>
                <w:sz w:val="22"/>
                <w:szCs w:val="22"/>
                <w:lang w:val="en-AU" w:eastAsia="en-AU"/>
              </w:rPr>
            </w:pPr>
            <w:r>
              <w:rPr>
                <w:rFonts w:eastAsia="Calibri" w:cs="Arial"/>
                <w:color w:val="000000"/>
                <w:sz w:val="22"/>
                <w:szCs w:val="22"/>
                <w:lang w:val="en-AU" w:eastAsia="en-AU"/>
              </w:rPr>
              <w:t xml:space="preserve">Stormwater Management Plan/Site </w:t>
            </w:r>
          </w:p>
        </w:tc>
        <w:tc>
          <w:tcPr>
            <w:tcW w:w="2124" w:type="dxa"/>
            <w:shd w:val="clear" w:color="auto" w:fill="auto"/>
          </w:tcPr>
          <w:p w14:paraId="197CB1F3" w14:textId="0F6B4588" w:rsidR="00C87FE7" w:rsidRPr="00DA6B81" w:rsidRDefault="00395564" w:rsidP="00DA6B81">
            <w:pPr>
              <w:autoSpaceDE w:val="0"/>
              <w:autoSpaceDN w:val="0"/>
              <w:adjustRightInd w:val="0"/>
              <w:rPr>
                <w:rFonts w:eastAsia="Calibri" w:cs="Arial"/>
                <w:sz w:val="22"/>
                <w:szCs w:val="22"/>
                <w:lang w:val="en-AU"/>
              </w:rPr>
            </w:pPr>
            <w:r>
              <w:rPr>
                <w:rFonts w:eastAsia="Calibri" w:cs="Arial"/>
                <w:sz w:val="22"/>
                <w:szCs w:val="22"/>
                <w:lang w:val="en-AU"/>
              </w:rPr>
              <w:t xml:space="preserve">STW-01 </w:t>
            </w:r>
          </w:p>
        </w:tc>
        <w:tc>
          <w:tcPr>
            <w:tcW w:w="1549" w:type="dxa"/>
            <w:shd w:val="clear" w:color="auto" w:fill="auto"/>
          </w:tcPr>
          <w:p w14:paraId="5FC37A09" w14:textId="34DCC9C3" w:rsidR="00C87FE7" w:rsidRPr="00DA6B81" w:rsidRDefault="00DF03E7" w:rsidP="00DA6B81">
            <w:pPr>
              <w:autoSpaceDE w:val="0"/>
              <w:autoSpaceDN w:val="0"/>
              <w:adjustRightInd w:val="0"/>
              <w:jc w:val="center"/>
              <w:rPr>
                <w:rFonts w:eastAsia="Calibri" w:cs="Arial"/>
                <w:sz w:val="22"/>
                <w:szCs w:val="22"/>
                <w:lang w:val="en-AU"/>
              </w:rPr>
            </w:pPr>
            <w:r>
              <w:rPr>
                <w:rFonts w:eastAsia="Calibri" w:cs="Arial"/>
                <w:sz w:val="22"/>
                <w:szCs w:val="22"/>
                <w:lang w:val="en-AU"/>
              </w:rPr>
              <w:t>Unreferenced</w:t>
            </w:r>
          </w:p>
        </w:tc>
        <w:tc>
          <w:tcPr>
            <w:tcW w:w="1655" w:type="dxa"/>
            <w:shd w:val="clear" w:color="auto" w:fill="auto"/>
          </w:tcPr>
          <w:p w14:paraId="692DA567" w14:textId="0A286877" w:rsidR="00C87FE7" w:rsidRPr="00DA6B81" w:rsidRDefault="00051E17" w:rsidP="00DA6B81">
            <w:pPr>
              <w:autoSpaceDE w:val="0"/>
              <w:autoSpaceDN w:val="0"/>
              <w:adjustRightInd w:val="0"/>
              <w:jc w:val="center"/>
              <w:rPr>
                <w:rFonts w:eastAsia="Calibri" w:cs="Arial"/>
                <w:color w:val="000000"/>
                <w:sz w:val="22"/>
                <w:szCs w:val="22"/>
                <w:lang w:val="en-AU" w:eastAsia="en-AU"/>
              </w:rPr>
            </w:pPr>
            <w:r>
              <w:rPr>
                <w:rFonts w:eastAsia="Calibri" w:cs="Arial"/>
                <w:color w:val="000000"/>
                <w:sz w:val="22"/>
                <w:szCs w:val="22"/>
                <w:lang w:val="en-AU" w:eastAsia="en-AU"/>
              </w:rPr>
              <w:t>17/08/2023</w:t>
            </w:r>
          </w:p>
        </w:tc>
      </w:tr>
      <w:tr w:rsidR="00B03E03" w:rsidRPr="00DA6B81" w14:paraId="478434C4" w14:textId="77777777" w:rsidTr="00B03E03">
        <w:tc>
          <w:tcPr>
            <w:tcW w:w="4453" w:type="dxa"/>
            <w:shd w:val="clear" w:color="auto" w:fill="auto"/>
          </w:tcPr>
          <w:p w14:paraId="6190BC9A" w14:textId="47F2E2FF" w:rsidR="00B03E03" w:rsidRDefault="00B03E03" w:rsidP="00B03E03">
            <w:pPr>
              <w:autoSpaceDE w:val="0"/>
              <w:autoSpaceDN w:val="0"/>
              <w:adjustRightInd w:val="0"/>
              <w:rPr>
                <w:rFonts w:eastAsia="Calibri" w:cs="Arial"/>
                <w:color w:val="000000"/>
                <w:sz w:val="22"/>
                <w:szCs w:val="22"/>
                <w:lang w:val="en-AU" w:eastAsia="en-AU"/>
              </w:rPr>
            </w:pPr>
            <w:r>
              <w:rPr>
                <w:rFonts w:eastAsia="Calibri" w:cs="Arial"/>
                <w:color w:val="000000"/>
                <w:sz w:val="22"/>
                <w:szCs w:val="22"/>
                <w:lang w:val="en-AU" w:eastAsia="en-AU"/>
              </w:rPr>
              <w:lastRenderedPageBreak/>
              <w:t xml:space="preserve">Stormwater Management Catchment/ OSD </w:t>
            </w:r>
          </w:p>
        </w:tc>
        <w:tc>
          <w:tcPr>
            <w:tcW w:w="2124" w:type="dxa"/>
            <w:shd w:val="clear" w:color="auto" w:fill="auto"/>
          </w:tcPr>
          <w:p w14:paraId="08A045B4" w14:textId="301446AC" w:rsidR="00B03E03" w:rsidRDefault="00B03E03" w:rsidP="00B03E03">
            <w:pPr>
              <w:autoSpaceDE w:val="0"/>
              <w:autoSpaceDN w:val="0"/>
              <w:adjustRightInd w:val="0"/>
              <w:rPr>
                <w:rFonts w:eastAsia="Calibri" w:cs="Arial"/>
                <w:sz w:val="22"/>
                <w:szCs w:val="22"/>
                <w:lang w:val="en-AU"/>
              </w:rPr>
            </w:pPr>
            <w:r>
              <w:rPr>
                <w:rFonts w:eastAsia="Calibri" w:cs="Arial"/>
                <w:sz w:val="22"/>
                <w:szCs w:val="22"/>
                <w:lang w:val="en-AU"/>
              </w:rPr>
              <w:t>STW-02</w:t>
            </w:r>
          </w:p>
        </w:tc>
        <w:tc>
          <w:tcPr>
            <w:tcW w:w="1549" w:type="dxa"/>
            <w:shd w:val="clear" w:color="auto" w:fill="auto"/>
          </w:tcPr>
          <w:p w14:paraId="079EB122" w14:textId="7FD5256D" w:rsidR="00B03E03" w:rsidRDefault="00B03E03" w:rsidP="00B03E03">
            <w:pPr>
              <w:autoSpaceDE w:val="0"/>
              <w:autoSpaceDN w:val="0"/>
              <w:adjustRightInd w:val="0"/>
              <w:jc w:val="center"/>
              <w:rPr>
                <w:rFonts w:eastAsia="Calibri" w:cs="Arial"/>
                <w:sz w:val="22"/>
                <w:szCs w:val="22"/>
                <w:lang w:val="en-AU"/>
              </w:rPr>
            </w:pPr>
            <w:r>
              <w:rPr>
                <w:rFonts w:eastAsia="Calibri" w:cs="Arial"/>
                <w:sz w:val="22"/>
                <w:szCs w:val="22"/>
                <w:lang w:val="en-AU"/>
              </w:rPr>
              <w:t>Unreferenced</w:t>
            </w:r>
          </w:p>
        </w:tc>
        <w:tc>
          <w:tcPr>
            <w:tcW w:w="1655" w:type="dxa"/>
            <w:shd w:val="clear" w:color="auto" w:fill="auto"/>
          </w:tcPr>
          <w:p w14:paraId="6DFE154E" w14:textId="2F09C8C0" w:rsidR="00B03E03" w:rsidRDefault="00B03E03" w:rsidP="00B03E03">
            <w:pPr>
              <w:autoSpaceDE w:val="0"/>
              <w:autoSpaceDN w:val="0"/>
              <w:adjustRightInd w:val="0"/>
              <w:jc w:val="center"/>
              <w:rPr>
                <w:rFonts w:eastAsia="Calibri" w:cs="Arial"/>
                <w:color w:val="000000"/>
                <w:sz w:val="22"/>
                <w:szCs w:val="22"/>
                <w:lang w:val="en-AU" w:eastAsia="en-AU"/>
              </w:rPr>
            </w:pPr>
            <w:r>
              <w:rPr>
                <w:rFonts w:eastAsia="Calibri" w:cs="Arial"/>
                <w:color w:val="000000"/>
                <w:sz w:val="22"/>
                <w:szCs w:val="22"/>
                <w:lang w:val="en-AU" w:eastAsia="en-AU"/>
              </w:rPr>
              <w:t>17/08/2023</w:t>
            </w:r>
          </w:p>
        </w:tc>
      </w:tr>
      <w:tr w:rsidR="00687427" w:rsidRPr="00DA6B81" w14:paraId="3A795B5D" w14:textId="77777777" w:rsidTr="00B03E03">
        <w:tc>
          <w:tcPr>
            <w:tcW w:w="4453" w:type="dxa"/>
            <w:shd w:val="clear" w:color="auto" w:fill="auto"/>
          </w:tcPr>
          <w:p w14:paraId="7CB9E6F9" w14:textId="75D6871B" w:rsidR="00687427" w:rsidRDefault="00687427" w:rsidP="00687427">
            <w:pPr>
              <w:autoSpaceDE w:val="0"/>
              <w:autoSpaceDN w:val="0"/>
              <w:adjustRightInd w:val="0"/>
              <w:rPr>
                <w:rFonts w:eastAsia="Calibri" w:cs="Arial"/>
                <w:color w:val="000000"/>
                <w:sz w:val="22"/>
                <w:szCs w:val="22"/>
                <w:lang w:val="en-AU" w:eastAsia="en-AU"/>
              </w:rPr>
            </w:pPr>
            <w:r>
              <w:rPr>
                <w:rFonts w:eastAsia="Calibri" w:cs="Arial"/>
                <w:color w:val="000000"/>
                <w:sz w:val="22"/>
                <w:szCs w:val="22"/>
                <w:lang w:val="en-AU" w:eastAsia="en-AU"/>
              </w:rPr>
              <w:t>Stormwater Management</w:t>
            </w:r>
            <w:r w:rsidR="003A236F">
              <w:rPr>
                <w:rFonts w:eastAsia="Calibri" w:cs="Arial"/>
                <w:color w:val="000000"/>
                <w:sz w:val="22"/>
                <w:szCs w:val="22"/>
                <w:lang w:val="en-AU" w:eastAsia="en-AU"/>
              </w:rPr>
              <w:t>/Roof Drainage</w:t>
            </w:r>
          </w:p>
        </w:tc>
        <w:tc>
          <w:tcPr>
            <w:tcW w:w="2124" w:type="dxa"/>
            <w:shd w:val="clear" w:color="auto" w:fill="auto"/>
          </w:tcPr>
          <w:p w14:paraId="02DEDDC4" w14:textId="5A8C945F" w:rsidR="00687427" w:rsidRPr="00DA6B81" w:rsidRDefault="003A236F" w:rsidP="00687427">
            <w:pPr>
              <w:autoSpaceDE w:val="0"/>
              <w:autoSpaceDN w:val="0"/>
              <w:adjustRightInd w:val="0"/>
              <w:rPr>
                <w:rFonts w:eastAsia="Calibri" w:cs="Arial"/>
                <w:sz w:val="22"/>
                <w:szCs w:val="22"/>
                <w:lang w:val="en-AU"/>
              </w:rPr>
            </w:pPr>
            <w:r>
              <w:rPr>
                <w:rFonts w:eastAsia="Calibri" w:cs="Arial"/>
                <w:sz w:val="22"/>
                <w:szCs w:val="22"/>
                <w:lang w:val="en-AU"/>
              </w:rPr>
              <w:t>STW-03</w:t>
            </w:r>
          </w:p>
        </w:tc>
        <w:tc>
          <w:tcPr>
            <w:tcW w:w="1549" w:type="dxa"/>
            <w:shd w:val="clear" w:color="auto" w:fill="auto"/>
          </w:tcPr>
          <w:p w14:paraId="3AEE4CB2" w14:textId="38E0552A" w:rsidR="00687427" w:rsidRPr="00DA6B81" w:rsidRDefault="00687427" w:rsidP="00687427">
            <w:pPr>
              <w:autoSpaceDE w:val="0"/>
              <w:autoSpaceDN w:val="0"/>
              <w:adjustRightInd w:val="0"/>
              <w:jc w:val="center"/>
              <w:rPr>
                <w:rFonts w:eastAsia="Calibri" w:cs="Arial"/>
                <w:sz w:val="22"/>
                <w:szCs w:val="22"/>
                <w:lang w:val="en-AU"/>
              </w:rPr>
            </w:pPr>
            <w:r>
              <w:rPr>
                <w:rFonts w:eastAsia="Calibri" w:cs="Arial"/>
                <w:sz w:val="22"/>
                <w:szCs w:val="22"/>
                <w:lang w:val="en-AU"/>
              </w:rPr>
              <w:t>Unreferenced</w:t>
            </w:r>
          </w:p>
        </w:tc>
        <w:tc>
          <w:tcPr>
            <w:tcW w:w="1655" w:type="dxa"/>
            <w:shd w:val="clear" w:color="auto" w:fill="auto"/>
          </w:tcPr>
          <w:p w14:paraId="63010DC0" w14:textId="113001FB" w:rsidR="00687427" w:rsidRPr="00DA6B81" w:rsidRDefault="00687427" w:rsidP="00687427">
            <w:pPr>
              <w:autoSpaceDE w:val="0"/>
              <w:autoSpaceDN w:val="0"/>
              <w:adjustRightInd w:val="0"/>
              <w:jc w:val="center"/>
              <w:rPr>
                <w:rFonts w:eastAsia="Calibri" w:cs="Arial"/>
                <w:color w:val="000000"/>
                <w:sz w:val="22"/>
                <w:szCs w:val="22"/>
                <w:lang w:val="en-AU" w:eastAsia="en-AU"/>
              </w:rPr>
            </w:pPr>
            <w:r>
              <w:rPr>
                <w:rFonts w:eastAsia="Calibri" w:cs="Arial"/>
                <w:color w:val="000000"/>
                <w:sz w:val="22"/>
                <w:szCs w:val="22"/>
                <w:lang w:val="en-AU" w:eastAsia="en-AU"/>
              </w:rPr>
              <w:t>17/08/2023</w:t>
            </w:r>
          </w:p>
        </w:tc>
      </w:tr>
      <w:tr w:rsidR="00687427" w:rsidRPr="00DA6B81" w14:paraId="6B2CF8AF" w14:textId="77777777" w:rsidTr="00B03E03">
        <w:tc>
          <w:tcPr>
            <w:tcW w:w="4453" w:type="dxa"/>
            <w:shd w:val="clear" w:color="auto" w:fill="auto"/>
          </w:tcPr>
          <w:p w14:paraId="63FFDCAA" w14:textId="0E389433" w:rsidR="00687427" w:rsidRDefault="003A236F" w:rsidP="00687427">
            <w:pPr>
              <w:autoSpaceDE w:val="0"/>
              <w:autoSpaceDN w:val="0"/>
              <w:adjustRightInd w:val="0"/>
              <w:rPr>
                <w:rFonts w:eastAsia="Calibri" w:cs="Arial"/>
                <w:color w:val="000000"/>
                <w:sz w:val="22"/>
                <w:szCs w:val="22"/>
                <w:lang w:val="en-AU" w:eastAsia="en-AU"/>
              </w:rPr>
            </w:pPr>
            <w:r>
              <w:rPr>
                <w:rFonts w:eastAsia="Calibri" w:cs="Arial"/>
                <w:color w:val="000000"/>
                <w:sz w:val="22"/>
                <w:szCs w:val="22"/>
                <w:lang w:val="en-AU" w:eastAsia="en-AU"/>
              </w:rPr>
              <w:t>Stormwater Management</w:t>
            </w:r>
            <w:r w:rsidR="008A2A02">
              <w:rPr>
                <w:rFonts w:eastAsia="Calibri" w:cs="Arial"/>
                <w:color w:val="000000"/>
                <w:sz w:val="22"/>
                <w:szCs w:val="22"/>
                <w:lang w:val="en-AU" w:eastAsia="en-AU"/>
              </w:rPr>
              <w:t>/Drainage Plan</w:t>
            </w:r>
          </w:p>
        </w:tc>
        <w:tc>
          <w:tcPr>
            <w:tcW w:w="2124" w:type="dxa"/>
            <w:shd w:val="clear" w:color="auto" w:fill="auto"/>
          </w:tcPr>
          <w:p w14:paraId="69C14238" w14:textId="59986C68" w:rsidR="00687427" w:rsidRPr="00DA6B81" w:rsidRDefault="008A2A02" w:rsidP="00687427">
            <w:pPr>
              <w:autoSpaceDE w:val="0"/>
              <w:autoSpaceDN w:val="0"/>
              <w:adjustRightInd w:val="0"/>
              <w:rPr>
                <w:rFonts w:eastAsia="Calibri" w:cs="Arial"/>
                <w:sz w:val="22"/>
                <w:szCs w:val="22"/>
                <w:lang w:val="en-AU"/>
              </w:rPr>
            </w:pPr>
            <w:r>
              <w:rPr>
                <w:rFonts w:eastAsia="Calibri" w:cs="Arial"/>
                <w:sz w:val="22"/>
                <w:szCs w:val="22"/>
                <w:lang w:val="en-AU"/>
              </w:rPr>
              <w:t>STW-04 &amp; STW-05</w:t>
            </w:r>
          </w:p>
        </w:tc>
        <w:tc>
          <w:tcPr>
            <w:tcW w:w="1549" w:type="dxa"/>
            <w:shd w:val="clear" w:color="auto" w:fill="auto"/>
          </w:tcPr>
          <w:p w14:paraId="36163DBA" w14:textId="32954AE6" w:rsidR="00687427" w:rsidRPr="00DA6B81" w:rsidRDefault="00687427" w:rsidP="00687427">
            <w:pPr>
              <w:autoSpaceDE w:val="0"/>
              <w:autoSpaceDN w:val="0"/>
              <w:adjustRightInd w:val="0"/>
              <w:jc w:val="center"/>
              <w:rPr>
                <w:rFonts w:eastAsia="Calibri" w:cs="Arial"/>
                <w:sz w:val="22"/>
                <w:szCs w:val="22"/>
                <w:lang w:val="en-AU"/>
              </w:rPr>
            </w:pPr>
            <w:r>
              <w:rPr>
                <w:rFonts w:eastAsia="Calibri" w:cs="Arial"/>
                <w:sz w:val="22"/>
                <w:szCs w:val="22"/>
                <w:lang w:val="en-AU"/>
              </w:rPr>
              <w:t>Unreferenced</w:t>
            </w:r>
          </w:p>
        </w:tc>
        <w:tc>
          <w:tcPr>
            <w:tcW w:w="1655" w:type="dxa"/>
            <w:shd w:val="clear" w:color="auto" w:fill="auto"/>
          </w:tcPr>
          <w:p w14:paraId="0E4AEB2E" w14:textId="2467259C" w:rsidR="00687427" w:rsidRPr="00DA6B81" w:rsidRDefault="00687427" w:rsidP="00687427">
            <w:pPr>
              <w:autoSpaceDE w:val="0"/>
              <w:autoSpaceDN w:val="0"/>
              <w:adjustRightInd w:val="0"/>
              <w:jc w:val="center"/>
              <w:rPr>
                <w:rFonts w:eastAsia="Calibri" w:cs="Arial"/>
                <w:color w:val="000000"/>
                <w:sz w:val="22"/>
                <w:szCs w:val="22"/>
                <w:lang w:val="en-AU" w:eastAsia="en-AU"/>
              </w:rPr>
            </w:pPr>
            <w:r>
              <w:rPr>
                <w:rFonts w:eastAsia="Calibri" w:cs="Arial"/>
                <w:color w:val="000000"/>
                <w:sz w:val="22"/>
                <w:szCs w:val="22"/>
                <w:lang w:val="en-AU" w:eastAsia="en-AU"/>
              </w:rPr>
              <w:t>17/08/2023</w:t>
            </w:r>
          </w:p>
        </w:tc>
      </w:tr>
      <w:tr w:rsidR="00687427" w:rsidRPr="00DA6B81" w14:paraId="67E36E92" w14:textId="77777777" w:rsidTr="00B03E03">
        <w:tc>
          <w:tcPr>
            <w:tcW w:w="4453" w:type="dxa"/>
            <w:shd w:val="clear" w:color="auto" w:fill="auto"/>
          </w:tcPr>
          <w:p w14:paraId="2CDC2C36" w14:textId="413FA5C3" w:rsidR="00687427" w:rsidRDefault="007339D6" w:rsidP="00687427">
            <w:pPr>
              <w:autoSpaceDE w:val="0"/>
              <w:autoSpaceDN w:val="0"/>
              <w:adjustRightInd w:val="0"/>
              <w:rPr>
                <w:rFonts w:eastAsia="Calibri" w:cs="Arial"/>
                <w:color w:val="000000"/>
                <w:sz w:val="22"/>
                <w:szCs w:val="22"/>
                <w:lang w:val="en-AU" w:eastAsia="en-AU"/>
              </w:rPr>
            </w:pPr>
            <w:r>
              <w:rPr>
                <w:rFonts w:eastAsia="Calibri" w:cs="Arial"/>
                <w:color w:val="000000"/>
                <w:sz w:val="22"/>
                <w:szCs w:val="22"/>
                <w:lang w:val="en-AU" w:eastAsia="en-AU"/>
              </w:rPr>
              <w:t>Stormwater Management/Drainage Details</w:t>
            </w:r>
          </w:p>
        </w:tc>
        <w:tc>
          <w:tcPr>
            <w:tcW w:w="2124" w:type="dxa"/>
            <w:shd w:val="clear" w:color="auto" w:fill="auto"/>
          </w:tcPr>
          <w:p w14:paraId="1598EA63" w14:textId="53E88309" w:rsidR="00687427" w:rsidRPr="00DA6B81" w:rsidRDefault="007339D6" w:rsidP="00687427">
            <w:pPr>
              <w:autoSpaceDE w:val="0"/>
              <w:autoSpaceDN w:val="0"/>
              <w:adjustRightInd w:val="0"/>
              <w:rPr>
                <w:rFonts w:eastAsia="Calibri" w:cs="Arial"/>
                <w:sz w:val="22"/>
                <w:szCs w:val="22"/>
                <w:lang w:val="en-AU"/>
              </w:rPr>
            </w:pPr>
            <w:r>
              <w:rPr>
                <w:rFonts w:eastAsia="Calibri" w:cs="Arial"/>
                <w:sz w:val="22"/>
                <w:szCs w:val="22"/>
                <w:lang w:val="en-AU"/>
              </w:rPr>
              <w:t>STW-</w:t>
            </w:r>
            <w:r w:rsidR="00340FCD">
              <w:rPr>
                <w:rFonts w:eastAsia="Calibri" w:cs="Arial"/>
                <w:sz w:val="22"/>
                <w:szCs w:val="22"/>
                <w:lang w:val="en-AU"/>
              </w:rPr>
              <w:t>06</w:t>
            </w:r>
          </w:p>
        </w:tc>
        <w:tc>
          <w:tcPr>
            <w:tcW w:w="1549" w:type="dxa"/>
            <w:shd w:val="clear" w:color="auto" w:fill="auto"/>
          </w:tcPr>
          <w:p w14:paraId="2664987B" w14:textId="3B061FB1" w:rsidR="00687427" w:rsidRPr="00DA6B81" w:rsidRDefault="00687427" w:rsidP="00687427">
            <w:pPr>
              <w:autoSpaceDE w:val="0"/>
              <w:autoSpaceDN w:val="0"/>
              <w:adjustRightInd w:val="0"/>
              <w:jc w:val="center"/>
              <w:rPr>
                <w:rFonts w:eastAsia="Calibri" w:cs="Arial"/>
                <w:sz w:val="22"/>
                <w:szCs w:val="22"/>
                <w:lang w:val="en-AU"/>
              </w:rPr>
            </w:pPr>
            <w:r>
              <w:rPr>
                <w:rFonts w:eastAsia="Calibri" w:cs="Arial"/>
                <w:sz w:val="22"/>
                <w:szCs w:val="22"/>
                <w:lang w:val="en-AU"/>
              </w:rPr>
              <w:t>Unreferenced</w:t>
            </w:r>
          </w:p>
        </w:tc>
        <w:tc>
          <w:tcPr>
            <w:tcW w:w="1655" w:type="dxa"/>
            <w:shd w:val="clear" w:color="auto" w:fill="auto"/>
          </w:tcPr>
          <w:p w14:paraId="7C3A6937" w14:textId="74FA9BA5" w:rsidR="00687427" w:rsidRPr="00DA6B81" w:rsidRDefault="00687427" w:rsidP="00687427">
            <w:pPr>
              <w:autoSpaceDE w:val="0"/>
              <w:autoSpaceDN w:val="0"/>
              <w:adjustRightInd w:val="0"/>
              <w:jc w:val="center"/>
              <w:rPr>
                <w:rFonts w:eastAsia="Calibri" w:cs="Arial"/>
                <w:color w:val="000000"/>
                <w:sz w:val="22"/>
                <w:szCs w:val="22"/>
                <w:lang w:val="en-AU" w:eastAsia="en-AU"/>
              </w:rPr>
            </w:pPr>
            <w:r>
              <w:rPr>
                <w:rFonts w:eastAsia="Calibri" w:cs="Arial"/>
                <w:color w:val="000000"/>
                <w:sz w:val="22"/>
                <w:szCs w:val="22"/>
                <w:lang w:val="en-AU" w:eastAsia="en-AU"/>
              </w:rPr>
              <w:t>17/08/2023</w:t>
            </w:r>
          </w:p>
        </w:tc>
      </w:tr>
      <w:tr w:rsidR="001143E1" w:rsidRPr="00DA6B81" w14:paraId="66CEC402" w14:textId="77777777" w:rsidTr="00B03E03">
        <w:tc>
          <w:tcPr>
            <w:tcW w:w="4453" w:type="dxa"/>
            <w:shd w:val="clear" w:color="auto" w:fill="auto"/>
          </w:tcPr>
          <w:p w14:paraId="43AE6038" w14:textId="3D977FCB" w:rsidR="001143E1" w:rsidRDefault="001143E1" w:rsidP="001143E1">
            <w:pPr>
              <w:autoSpaceDE w:val="0"/>
              <w:autoSpaceDN w:val="0"/>
              <w:adjustRightInd w:val="0"/>
              <w:rPr>
                <w:rFonts w:eastAsia="Calibri" w:cs="Arial"/>
                <w:color w:val="000000"/>
                <w:sz w:val="22"/>
                <w:szCs w:val="22"/>
                <w:lang w:val="en-AU" w:eastAsia="en-AU"/>
              </w:rPr>
            </w:pPr>
            <w:r>
              <w:rPr>
                <w:rFonts w:eastAsia="Calibri" w:cs="Arial"/>
                <w:color w:val="000000"/>
                <w:sz w:val="22"/>
                <w:szCs w:val="22"/>
                <w:lang w:val="en-AU" w:eastAsia="en-AU"/>
              </w:rPr>
              <w:t>Stormwater Management Notes/Details</w:t>
            </w:r>
          </w:p>
        </w:tc>
        <w:tc>
          <w:tcPr>
            <w:tcW w:w="2124" w:type="dxa"/>
            <w:shd w:val="clear" w:color="auto" w:fill="auto"/>
          </w:tcPr>
          <w:p w14:paraId="13AE15DE" w14:textId="0B2DD46A" w:rsidR="001143E1" w:rsidRPr="00DA6B81" w:rsidRDefault="001143E1" w:rsidP="001143E1">
            <w:pPr>
              <w:autoSpaceDE w:val="0"/>
              <w:autoSpaceDN w:val="0"/>
              <w:adjustRightInd w:val="0"/>
              <w:rPr>
                <w:rFonts w:eastAsia="Calibri" w:cs="Arial"/>
                <w:sz w:val="22"/>
                <w:szCs w:val="22"/>
                <w:lang w:val="en-AU"/>
              </w:rPr>
            </w:pPr>
            <w:r>
              <w:rPr>
                <w:rFonts w:eastAsia="Calibri" w:cs="Arial"/>
                <w:sz w:val="22"/>
                <w:szCs w:val="22"/>
                <w:lang w:val="en-AU"/>
              </w:rPr>
              <w:t>STW-07</w:t>
            </w:r>
            <w:r w:rsidR="00C32BD4">
              <w:rPr>
                <w:rFonts w:eastAsia="Calibri" w:cs="Arial"/>
                <w:sz w:val="22"/>
                <w:szCs w:val="22"/>
                <w:lang w:val="en-AU"/>
              </w:rPr>
              <w:t xml:space="preserve"> &amp; STW-08</w:t>
            </w:r>
          </w:p>
        </w:tc>
        <w:tc>
          <w:tcPr>
            <w:tcW w:w="1549" w:type="dxa"/>
            <w:shd w:val="clear" w:color="auto" w:fill="auto"/>
          </w:tcPr>
          <w:p w14:paraId="1889B11B" w14:textId="4ECF1660" w:rsidR="001143E1" w:rsidRPr="00DA6B81" w:rsidRDefault="001143E1" w:rsidP="001143E1">
            <w:pPr>
              <w:autoSpaceDE w:val="0"/>
              <w:autoSpaceDN w:val="0"/>
              <w:adjustRightInd w:val="0"/>
              <w:jc w:val="center"/>
              <w:rPr>
                <w:rFonts w:eastAsia="Calibri" w:cs="Arial"/>
                <w:sz w:val="22"/>
                <w:szCs w:val="22"/>
                <w:lang w:val="en-AU"/>
              </w:rPr>
            </w:pPr>
            <w:r>
              <w:rPr>
                <w:rFonts w:eastAsia="Calibri" w:cs="Arial"/>
                <w:sz w:val="22"/>
                <w:szCs w:val="22"/>
                <w:lang w:val="en-AU"/>
              </w:rPr>
              <w:t>Unreferenced</w:t>
            </w:r>
          </w:p>
        </w:tc>
        <w:tc>
          <w:tcPr>
            <w:tcW w:w="1655" w:type="dxa"/>
            <w:shd w:val="clear" w:color="auto" w:fill="auto"/>
          </w:tcPr>
          <w:p w14:paraId="755C08E9" w14:textId="799A3564" w:rsidR="001143E1" w:rsidRPr="00DA6B81" w:rsidRDefault="001143E1" w:rsidP="001143E1">
            <w:pPr>
              <w:autoSpaceDE w:val="0"/>
              <w:autoSpaceDN w:val="0"/>
              <w:adjustRightInd w:val="0"/>
              <w:jc w:val="center"/>
              <w:rPr>
                <w:rFonts w:eastAsia="Calibri" w:cs="Arial"/>
                <w:color w:val="000000"/>
                <w:sz w:val="22"/>
                <w:szCs w:val="22"/>
                <w:lang w:val="en-AU" w:eastAsia="en-AU"/>
              </w:rPr>
            </w:pPr>
            <w:r>
              <w:rPr>
                <w:rFonts w:eastAsia="Calibri" w:cs="Arial"/>
                <w:color w:val="000000"/>
                <w:sz w:val="22"/>
                <w:szCs w:val="22"/>
                <w:lang w:val="en-AU" w:eastAsia="en-AU"/>
              </w:rPr>
              <w:t>17/08/2023</w:t>
            </w:r>
          </w:p>
        </w:tc>
      </w:tr>
      <w:tr w:rsidR="001143E1" w:rsidRPr="00DA6B81" w14:paraId="009E26A9" w14:textId="77777777" w:rsidTr="00B03E03">
        <w:tc>
          <w:tcPr>
            <w:tcW w:w="4453" w:type="dxa"/>
            <w:shd w:val="clear" w:color="auto" w:fill="auto"/>
          </w:tcPr>
          <w:p w14:paraId="5DB3B2CB" w14:textId="2DB9647A" w:rsidR="001143E1" w:rsidRDefault="00C32BD4" w:rsidP="001143E1">
            <w:pPr>
              <w:autoSpaceDE w:val="0"/>
              <w:autoSpaceDN w:val="0"/>
              <w:adjustRightInd w:val="0"/>
              <w:rPr>
                <w:rFonts w:eastAsia="Calibri" w:cs="Arial"/>
                <w:color w:val="000000"/>
                <w:sz w:val="22"/>
                <w:szCs w:val="22"/>
                <w:lang w:val="en-AU" w:eastAsia="en-AU"/>
              </w:rPr>
            </w:pPr>
            <w:r>
              <w:rPr>
                <w:rFonts w:eastAsia="Calibri" w:cs="Arial"/>
                <w:color w:val="000000"/>
                <w:sz w:val="22"/>
                <w:szCs w:val="22"/>
                <w:lang w:val="en-AU" w:eastAsia="en-AU"/>
              </w:rPr>
              <w:t>Stormwater Management OSD Calculation</w:t>
            </w:r>
          </w:p>
        </w:tc>
        <w:tc>
          <w:tcPr>
            <w:tcW w:w="2124" w:type="dxa"/>
            <w:shd w:val="clear" w:color="auto" w:fill="auto"/>
          </w:tcPr>
          <w:p w14:paraId="51DF0C0F" w14:textId="1BAC4C3C" w:rsidR="001143E1" w:rsidRPr="00DA6B81" w:rsidRDefault="00C32BD4" w:rsidP="001143E1">
            <w:pPr>
              <w:autoSpaceDE w:val="0"/>
              <w:autoSpaceDN w:val="0"/>
              <w:adjustRightInd w:val="0"/>
              <w:rPr>
                <w:rFonts w:eastAsia="Calibri" w:cs="Arial"/>
                <w:sz w:val="22"/>
                <w:szCs w:val="22"/>
                <w:lang w:val="en-AU"/>
              </w:rPr>
            </w:pPr>
            <w:r>
              <w:rPr>
                <w:rFonts w:eastAsia="Calibri" w:cs="Arial"/>
                <w:sz w:val="22"/>
                <w:szCs w:val="22"/>
                <w:lang w:val="en-AU"/>
              </w:rPr>
              <w:t>STW-</w:t>
            </w:r>
            <w:r w:rsidR="00443BC8">
              <w:rPr>
                <w:rFonts w:eastAsia="Calibri" w:cs="Arial"/>
                <w:sz w:val="22"/>
                <w:szCs w:val="22"/>
                <w:lang w:val="en-AU"/>
              </w:rPr>
              <w:t>09</w:t>
            </w:r>
          </w:p>
        </w:tc>
        <w:tc>
          <w:tcPr>
            <w:tcW w:w="1549" w:type="dxa"/>
            <w:shd w:val="clear" w:color="auto" w:fill="auto"/>
          </w:tcPr>
          <w:p w14:paraId="74DE6E04" w14:textId="77777777" w:rsidR="001143E1" w:rsidRPr="00DA6B81" w:rsidRDefault="001143E1" w:rsidP="001143E1">
            <w:pPr>
              <w:autoSpaceDE w:val="0"/>
              <w:autoSpaceDN w:val="0"/>
              <w:adjustRightInd w:val="0"/>
              <w:jc w:val="center"/>
              <w:rPr>
                <w:rFonts w:eastAsia="Calibri" w:cs="Arial"/>
                <w:sz w:val="22"/>
                <w:szCs w:val="22"/>
                <w:lang w:val="en-AU"/>
              </w:rPr>
            </w:pPr>
          </w:p>
        </w:tc>
        <w:tc>
          <w:tcPr>
            <w:tcW w:w="1655" w:type="dxa"/>
            <w:shd w:val="clear" w:color="auto" w:fill="auto"/>
          </w:tcPr>
          <w:p w14:paraId="142F961A" w14:textId="77777777" w:rsidR="001143E1" w:rsidRPr="00DA6B81" w:rsidRDefault="001143E1" w:rsidP="001143E1">
            <w:pPr>
              <w:autoSpaceDE w:val="0"/>
              <w:autoSpaceDN w:val="0"/>
              <w:adjustRightInd w:val="0"/>
              <w:jc w:val="center"/>
              <w:rPr>
                <w:rFonts w:eastAsia="Calibri" w:cs="Arial"/>
                <w:color w:val="000000"/>
                <w:sz w:val="22"/>
                <w:szCs w:val="22"/>
                <w:lang w:val="en-AU" w:eastAsia="en-AU"/>
              </w:rPr>
            </w:pPr>
          </w:p>
        </w:tc>
      </w:tr>
      <w:tr w:rsidR="001143E1" w:rsidRPr="00DA6B81" w14:paraId="5EB8FF01" w14:textId="77777777" w:rsidTr="00B03E03">
        <w:tc>
          <w:tcPr>
            <w:tcW w:w="4453" w:type="dxa"/>
            <w:shd w:val="clear" w:color="auto" w:fill="auto"/>
          </w:tcPr>
          <w:p w14:paraId="660FDCD7" w14:textId="36587D17" w:rsidR="001143E1" w:rsidRDefault="0030484C" w:rsidP="001143E1">
            <w:pPr>
              <w:autoSpaceDE w:val="0"/>
              <w:autoSpaceDN w:val="0"/>
              <w:adjustRightInd w:val="0"/>
              <w:rPr>
                <w:rFonts w:eastAsia="Calibri" w:cs="Arial"/>
                <w:color w:val="000000"/>
                <w:sz w:val="22"/>
                <w:szCs w:val="22"/>
                <w:lang w:val="en-AU" w:eastAsia="en-AU"/>
              </w:rPr>
            </w:pPr>
            <w:r>
              <w:rPr>
                <w:rFonts w:eastAsia="Calibri" w:cs="Arial"/>
                <w:color w:val="000000"/>
                <w:sz w:val="22"/>
                <w:szCs w:val="22"/>
                <w:lang w:val="en-AU" w:eastAsia="en-AU"/>
              </w:rPr>
              <w:t xml:space="preserve">Landscape Concept </w:t>
            </w:r>
          </w:p>
        </w:tc>
        <w:tc>
          <w:tcPr>
            <w:tcW w:w="2124" w:type="dxa"/>
            <w:shd w:val="clear" w:color="auto" w:fill="auto"/>
          </w:tcPr>
          <w:p w14:paraId="09982091" w14:textId="51C67711" w:rsidR="001143E1" w:rsidRPr="00DA6B81" w:rsidRDefault="00396F94" w:rsidP="001143E1">
            <w:pPr>
              <w:autoSpaceDE w:val="0"/>
              <w:autoSpaceDN w:val="0"/>
              <w:adjustRightInd w:val="0"/>
              <w:rPr>
                <w:rFonts w:eastAsia="Calibri" w:cs="Arial"/>
                <w:sz w:val="22"/>
                <w:szCs w:val="22"/>
                <w:lang w:val="en-AU"/>
              </w:rPr>
            </w:pPr>
            <w:r>
              <w:rPr>
                <w:rFonts w:eastAsia="Calibri" w:cs="Arial"/>
                <w:sz w:val="22"/>
                <w:szCs w:val="22"/>
                <w:lang w:val="en-AU"/>
              </w:rPr>
              <w:t>Sheet 1 of 1</w:t>
            </w:r>
          </w:p>
        </w:tc>
        <w:tc>
          <w:tcPr>
            <w:tcW w:w="1549" w:type="dxa"/>
            <w:shd w:val="clear" w:color="auto" w:fill="auto"/>
          </w:tcPr>
          <w:p w14:paraId="2C2602D7" w14:textId="5E4E6A43" w:rsidR="001143E1" w:rsidRPr="00DA6B81" w:rsidRDefault="00100B2B" w:rsidP="001143E1">
            <w:pPr>
              <w:autoSpaceDE w:val="0"/>
              <w:autoSpaceDN w:val="0"/>
              <w:adjustRightInd w:val="0"/>
              <w:jc w:val="center"/>
              <w:rPr>
                <w:rFonts w:eastAsia="Calibri" w:cs="Arial"/>
                <w:sz w:val="22"/>
                <w:szCs w:val="22"/>
                <w:lang w:val="en-AU"/>
              </w:rPr>
            </w:pPr>
            <w:r>
              <w:rPr>
                <w:rFonts w:eastAsia="Calibri" w:cs="Arial"/>
                <w:sz w:val="22"/>
                <w:szCs w:val="22"/>
                <w:lang w:val="en-AU"/>
              </w:rPr>
              <w:t>B</w:t>
            </w:r>
          </w:p>
        </w:tc>
        <w:tc>
          <w:tcPr>
            <w:tcW w:w="1655" w:type="dxa"/>
            <w:shd w:val="clear" w:color="auto" w:fill="auto"/>
          </w:tcPr>
          <w:p w14:paraId="4947B35E" w14:textId="54EB349E" w:rsidR="001143E1" w:rsidRPr="00DA6B81" w:rsidRDefault="00100B2B" w:rsidP="001143E1">
            <w:pPr>
              <w:autoSpaceDE w:val="0"/>
              <w:autoSpaceDN w:val="0"/>
              <w:adjustRightInd w:val="0"/>
              <w:jc w:val="center"/>
              <w:rPr>
                <w:rFonts w:eastAsia="Calibri" w:cs="Arial"/>
                <w:color w:val="000000"/>
                <w:sz w:val="22"/>
                <w:szCs w:val="22"/>
                <w:lang w:val="en-AU" w:eastAsia="en-AU"/>
              </w:rPr>
            </w:pPr>
            <w:r>
              <w:rPr>
                <w:rFonts w:eastAsia="Calibri" w:cs="Arial"/>
                <w:color w:val="000000"/>
                <w:sz w:val="22"/>
                <w:szCs w:val="22"/>
                <w:lang w:val="en-AU" w:eastAsia="en-AU"/>
              </w:rPr>
              <w:t>22/06/2023</w:t>
            </w:r>
          </w:p>
        </w:tc>
      </w:tr>
    </w:tbl>
    <w:p w14:paraId="17E2922A" w14:textId="77777777" w:rsidR="000C4116" w:rsidRPr="00DA6B81" w:rsidRDefault="000C4116" w:rsidP="00DA6B81">
      <w:pPr>
        <w:autoSpaceDE w:val="0"/>
        <w:autoSpaceDN w:val="0"/>
        <w:adjustRightInd w:val="0"/>
        <w:ind w:left="720"/>
        <w:jc w:val="center"/>
        <w:rPr>
          <w:rFonts w:eastAsia="Calibri" w:cs="Arial"/>
          <w:sz w:val="22"/>
          <w:szCs w:val="22"/>
          <w:lang w:val="en-AU"/>
        </w:rPr>
      </w:pPr>
    </w:p>
    <w:p w14:paraId="6AE5FD89" w14:textId="1F4B012B" w:rsidR="000C4116" w:rsidRPr="004D648A" w:rsidRDefault="004B030D" w:rsidP="000C4116">
      <w:pPr>
        <w:spacing w:after="200"/>
        <w:contextualSpacing/>
        <w:jc w:val="both"/>
        <w:rPr>
          <w:rFonts w:eastAsia="Cambria" w:cs="Arial"/>
          <w:sz w:val="22"/>
          <w:szCs w:val="22"/>
        </w:rPr>
      </w:pPr>
      <w:r w:rsidRPr="004D648A">
        <w:rPr>
          <w:rFonts w:eastAsia="Cambria" w:cs="Arial"/>
          <w:sz w:val="22"/>
          <w:szCs w:val="22"/>
        </w:rPr>
        <w:tab/>
        <w:t xml:space="preserve">In the </w:t>
      </w:r>
      <w:proofErr w:type="spellStart"/>
      <w:r w:rsidRPr="004D648A">
        <w:rPr>
          <w:rFonts w:eastAsia="Cambria" w:cs="Arial"/>
          <w:sz w:val="22"/>
          <w:szCs w:val="22"/>
        </w:rPr>
        <w:t>even</w:t>
      </w:r>
      <w:proofErr w:type="spellEnd"/>
      <w:r w:rsidRPr="004D648A">
        <w:rPr>
          <w:rFonts w:eastAsia="Cambria" w:cs="Arial"/>
          <w:sz w:val="22"/>
          <w:szCs w:val="22"/>
        </w:rPr>
        <w:t xml:space="preserve"> of any inconsistency with the approved plans and a condition of this </w:t>
      </w:r>
      <w:r w:rsidRPr="004D648A">
        <w:rPr>
          <w:rFonts w:eastAsia="Cambria" w:cs="Arial"/>
          <w:sz w:val="22"/>
          <w:szCs w:val="22"/>
        </w:rPr>
        <w:tab/>
        <w:t xml:space="preserve">consent, the condition prevails </w:t>
      </w:r>
      <w:r w:rsidRPr="004D648A">
        <w:rPr>
          <w:rFonts w:eastAsia="Cambria" w:cs="Arial"/>
          <w:sz w:val="22"/>
          <w:szCs w:val="22"/>
        </w:rPr>
        <w:tab/>
      </w:r>
    </w:p>
    <w:p w14:paraId="441678AB" w14:textId="2D2006CC" w:rsidR="00963CCF" w:rsidRPr="004D648A" w:rsidRDefault="00963CCF" w:rsidP="000C4116">
      <w:pPr>
        <w:spacing w:after="200"/>
        <w:contextualSpacing/>
        <w:jc w:val="both"/>
        <w:rPr>
          <w:rFonts w:eastAsia="Cambria" w:cs="Arial"/>
          <w:sz w:val="22"/>
          <w:szCs w:val="22"/>
        </w:rPr>
      </w:pPr>
      <w:r w:rsidRPr="004D648A">
        <w:rPr>
          <w:rFonts w:eastAsia="Cambria" w:cs="Arial"/>
          <w:sz w:val="22"/>
          <w:szCs w:val="22"/>
        </w:rPr>
        <w:tab/>
      </w:r>
    </w:p>
    <w:p w14:paraId="423FB14B" w14:textId="3C95AAB4" w:rsidR="00864B5B" w:rsidRPr="004D648A" w:rsidRDefault="00037C6F" w:rsidP="00864B5B">
      <w:pPr>
        <w:spacing w:after="200"/>
        <w:contextualSpacing/>
        <w:jc w:val="both"/>
        <w:rPr>
          <w:rFonts w:eastAsia="Cambria" w:cs="Arial"/>
          <w:i/>
          <w:iCs/>
          <w:sz w:val="22"/>
          <w:szCs w:val="22"/>
        </w:rPr>
      </w:pPr>
      <w:r w:rsidRPr="004D648A">
        <w:rPr>
          <w:rFonts w:eastAsia="Cambria" w:cs="Arial"/>
          <w:i/>
          <w:iCs/>
          <w:sz w:val="22"/>
          <w:szCs w:val="22"/>
        </w:rPr>
        <w:t xml:space="preserve">Reason:  </w:t>
      </w:r>
      <w:r w:rsidR="00864B5B" w:rsidRPr="004D648A">
        <w:rPr>
          <w:rFonts w:eastAsia="Cambria" w:cs="Arial"/>
          <w:i/>
          <w:iCs/>
          <w:sz w:val="22"/>
          <w:szCs w:val="22"/>
        </w:rPr>
        <w:t>To ensure all parties are aware of the approved plans and supporting</w:t>
      </w:r>
      <w:r w:rsidR="000445BC">
        <w:rPr>
          <w:rFonts w:eastAsia="Cambria" w:cs="Arial"/>
          <w:i/>
          <w:iCs/>
          <w:sz w:val="22"/>
          <w:szCs w:val="22"/>
        </w:rPr>
        <w:t xml:space="preserve"> </w:t>
      </w:r>
      <w:r w:rsidR="00864B5B" w:rsidRPr="004D648A">
        <w:rPr>
          <w:rFonts w:eastAsia="Cambria" w:cs="Arial"/>
          <w:i/>
          <w:iCs/>
          <w:sz w:val="22"/>
          <w:szCs w:val="22"/>
        </w:rPr>
        <w:t>documentation that applies to the development.</w:t>
      </w:r>
    </w:p>
    <w:p w14:paraId="1F01EBC2" w14:textId="6C90B16D" w:rsidR="008B32E7" w:rsidRPr="004D648A" w:rsidRDefault="005922BB" w:rsidP="001C4651">
      <w:pPr>
        <w:pStyle w:val="ListParagraph"/>
        <w:numPr>
          <w:ilvl w:val="0"/>
          <w:numId w:val="2"/>
        </w:numPr>
        <w:ind w:hanging="720"/>
        <w:jc w:val="both"/>
        <w:rPr>
          <w:rFonts w:eastAsia="Cambria" w:cs="Arial"/>
          <w:b/>
          <w:sz w:val="22"/>
          <w:szCs w:val="22"/>
        </w:rPr>
      </w:pPr>
      <w:r>
        <w:rPr>
          <w:rFonts w:eastAsia="Cambria" w:cs="Arial"/>
          <w:b/>
          <w:sz w:val="22"/>
          <w:szCs w:val="22"/>
        </w:rPr>
        <w:t>C</w:t>
      </w:r>
      <w:r w:rsidR="00BA105C" w:rsidRPr="004D648A">
        <w:rPr>
          <w:rFonts w:eastAsia="Cambria" w:cs="Arial"/>
          <w:b/>
          <w:sz w:val="22"/>
          <w:szCs w:val="22"/>
        </w:rPr>
        <w:t>onstruction Certificate, Principal Certifier &amp; Notice Required</w:t>
      </w:r>
    </w:p>
    <w:p w14:paraId="1ED1A66A" w14:textId="77777777" w:rsidR="00BA105C" w:rsidRPr="004D648A" w:rsidRDefault="00BA105C" w:rsidP="00BA105C">
      <w:pPr>
        <w:jc w:val="both"/>
        <w:rPr>
          <w:rFonts w:eastAsia="Cambria" w:cs="Arial"/>
          <w:b/>
          <w:sz w:val="22"/>
          <w:szCs w:val="22"/>
        </w:rPr>
      </w:pPr>
    </w:p>
    <w:p w14:paraId="6F60B46F" w14:textId="77777777" w:rsidR="00BA105C" w:rsidRPr="004D648A" w:rsidRDefault="00BA105C" w:rsidP="00BA105C">
      <w:pPr>
        <w:spacing w:after="200"/>
        <w:contextualSpacing/>
        <w:jc w:val="both"/>
        <w:rPr>
          <w:rFonts w:eastAsia="Cambria" w:cs="Arial"/>
          <w:sz w:val="22"/>
          <w:szCs w:val="22"/>
        </w:rPr>
      </w:pPr>
      <w:r w:rsidRPr="004D648A">
        <w:rPr>
          <w:rFonts w:eastAsia="Cambria" w:cs="Arial"/>
          <w:sz w:val="22"/>
          <w:szCs w:val="22"/>
        </w:rPr>
        <w:t xml:space="preserve">In accordance with the provisions of Section 6.6 of the </w:t>
      </w:r>
      <w:r w:rsidRPr="004D648A">
        <w:rPr>
          <w:rFonts w:eastAsia="Cambria" w:cs="Arial"/>
          <w:i/>
          <w:sz w:val="22"/>
          <w:szCs w:val="22"/>
        </w:rPr>
        <w:t>Environmental Planning and Assessment Act 1979</w:t>
      </w:r>
      <w:r w:rsidRPr="004D648A">
        <w:rPr>
          <w:rFonts w:eastAsia="Cambria" w:cs="Arial"/>
          <w:sz w:val="22"/>
          <w:szCs w:val="22"/>
        </w:rPr>
        <w:t xml:space="preserve"> construction works approved by this consent must not commence until: </w:t>
      </w:r>
    </w:p>
    <w:p w14:paraId="6BF70B52" w14:textId="77777777" w:rsidR="00BA105C" w:rsidRPr="004D648A" w:rsidRDefault="00BA105C" w:rsidP="00BA105C">
      <w:pPr>
        <w:spacing w:after="200"/>
        <w:ind w:left="720"/>
        <w:contextualSpacing/>
        <w:jc w:val="both"/>
        <w:rPr>
          <w:rFonts w:eastAsia="Cambria" w:cs="Arial"/>
          <w:sz w:val="22"/>
          <w:szCs w:val="22"/>
        </w:rPr>
      </w:pPr>
    </w:p>
    <w:p w14:paraId="7F7A3282" w14:textId="77777777" w:rsidR="00BA105C" w:rsidRPr="004D648A" w:rsidRDefault="00BA105C" w:rsidP="00BA105C">
      <w:pPr>
        <w:ind w:left="1134" w:hanging="360"/>
        <w:contextualSpacing/>
        <w:jc w:val="both"/>
        <w:rPr>
          <w:rFonts w:eastAsia="Cambria" w:cs="Arial"/>
          <w:sz w:val="22"/>
          <w:szCs w:val="22"/>
          <w:lang w:val="en-AU"/>
        </w:rPr>
      </w:pPr>
      <w:r w:rsidRPr="004D648A">
        <w:rPr>
          <w:rFonts w:eastAsia="Cambria" w:cs="Arial"/>
          <w:sz w:val="22"/>
          <w:szCs w:val="22"/>
          <w:lang w:val="en-AU"/>
        </w:rPr>
        <w:t>a)</w:t>
      </w:r>
      <w:r w:rsidRPr="004D648A">
        <w:rPr>
          <w:rFonts w:eastAsia="Cambria" w:cs="Arial"/>
          <w:sz w:val="22"/>
          <w:szCs w:val="22"/>
          <w:lang w:val="en-AU"/>
        </w:rPr>
        <w:tab/>
        <w:t>A Construction Certificate has been issued by the consent authority, Council or an accredited certifier; and</w:t>
      </w:r>
    </w:p>
    <w:p w14:paraId="0DF0B0D2" w14:textId="77777777" w:rsidR="00BA105C" w:rsidRPr="004D648A" w:rsidRDefault="00BA105C" w:rsidP="00BA105C">
      <w:pPr>
        <w:ind w:left="1134" w:hanging="360"/>
        <w:contextualSpacing/>
        <w:jc w:val="both"/>
        <w:rPr>
          <w:rFonts w:eastAsia="Cambria" w:cs="Arial"/>
          <w:sz w:val="22"/>
          <w:szCs w:val="22"/>
          <w:lang w:val="en-AU"/>
        </w:rPr>
      </w:pPr>
      <w:r w:rsidRPr="004D648A">
        <w:rPr>
          <w:rFonts w:eastAsia="Cambria" w:cs="Arial"/>
          <w:sz w:val="22"/>
          <w:szCs w:val="22"/>
          <w:lang w:val="en-AU"/>
        </w:rPr>
        <w:t>b)</w:t>
      </w:r>
      <w:r w:rsidRPr="004D648A">
        <w:rPr>
          <w:rFonts w:eastAsia="Cambria" w:cs="Arial"/>
          <w:sz w:val="22"/>
          <w:szCs w:val="22"/>
          <w:lang w:val="en-AU"/>
        </w:rPr>
        <w:tab/>
        <w:t xml:space="preserve">A Principal Certifier has been appointed by the person having benefit of the development consent in accordance with Section 6.5 of the </w:t>
      </w:r>
      <w:r w:rsidRPr="004D648A">
        <w:rPr>
          <w:rFonts w:eastAsia="Cambria" w:cs="Arial"/>
          <w:i/>
          <w:sz w:val="22"/>
          <w:szCs w:val="22"/>
          <w:lang w:val="en-AU"/>
        </w:rPr>
        <w:t>EP&amp;A Act 1979</w:t>
      </w:r>
      <w:r w:rsidRPr="004D648A">
        <w:rPr>
          <w:rFonts w:eastAsia="Cambria" w:cs="Arial"/>
          <w:sz w:val="22"/>
          <w:szCs w:val="22"/>
          <w:lang w:val="en-AU"/>
        </w:rPr>
        <w:t>; and</w:t>
      </w:r>
    </w:p>
    <w:p w14:paraId="65BC2B0C" w14:textId="77777777" w:rsidR="00BA105C" w:rsidRPr="004D648A" w:rsidRDefault="00BA105C" w:rsidP="00BA105C">
      <w:pPr>
        <w:ind w:left="1134" w:hanging="360"/>
        <w:contextualSpacing/>
        <w:jc w:val="both"/>
        <w:rPr>
          <w:rFonts w:eastAsia="Cambria" w:cs="Arial"/>
          <w:sz w:val="22"/>
          <w:szCs w:val="22"/>
          <w:lang w:val="en-AU"/>
        </w:rPr>
      </w:pPr>
      <w:r w:rsidRPr="004D648A">
        <w:rPr>
          <w:rFonts w:eastAsia="Cambria" w:cs="Arial"/>
          <w:sz w:val="22"/>
          <w:szCs w:val="22"/>
          <w:lang w:val="en-AU"/>
        </w:rPr>
        <w:t>c)</w:t>
      </w:r>
      <w:r w:rsidRPr="004D648A">
        <w:rPr>
          <w:rFonts w:eastAsia="Cambria" w:cs="Arial"/>
          <w:sz w:val="22"/>
          <w:szCs w:val="22"/>
          <w:lang w:val="en-AU"/>
        </w:rPr>
        <w:tab/>
        <w:t>If Council is not the Principal Certifier, notify Council no later than two (2) days before building work commences as to who is the appointed Principal Certifier; and</w:t>
      </w:r>
    </w:p>
    <w:p w14:paraId="7ECC657D" w14:textId="77777777" w:rsidR="00BA105C" w:rsidRPr="004D648A" w:rsidRDefault="00BA105C" w:rsidP="00BA105C">
      <w:pPr>
        <w:ind w:left="1134" w:hanging="360"/>
        <w:contextualSpacing/>
        <w:jc w:val="both"/>
        <w:rPr>
          <w:rFonts w:eastAsia="Cambria" w:cs="Arial"/>
          <w:sz w:val="22"/>
          <w:szCs w:val="22"/>
          <w:lang w:val="en-AU"/>
        </w:rPr>
      </w:pPr>
      <w:r w:rsidRPr="004D648A">
        <w:rPr>
          <w:rFonts w:eastAsia="Cambria" w:cs="Arial"/>
          <w:sz w:val="22"/>
          <w:szCs w:val="22"/>
          <w:lang w:val="en-AU"/>
        </w:rPr>
        <w:t>d)</w:t>
      </w:r>
      <w:r w:rsidRPr="004D648A">
        <w:rPr>
          <w:rFonts w:eastAsia="Cambria" w:cs="Arial"/>
          <w:sz w:val="22"/>
          <w:szCs w:val="22"/>
          <w:lang w:val="en-AU"/>
        </w:rPr>
        <w:tab/>
        <w:t>At least two (2) days before commencement of building work, the person having benefit of the development consent is to notify Council as to the intention to commence building work.</w:t>
      </w:r>
    </w:p>
    <w:p w14:paraId="6813240B" w14:textId="77777777" w:rsidR="00645DE2" w:rsidRPr="004D648A" w:rsidRDefault="00645DE2" w:rsidP="00645DE2">
      <w:pPr>
        <w:contextualSpacing/>
        <w:jc w:val="both"/>
        <w:rPr>
          <w:rFonts w:eastAsia="Cambria" w:cs="Arial"/>
          <w:sz w:val="22"/>
          <w:szCs w:val="22"/>
          <w:lang w:val="en-AU"/>
        </w:rPr>
      </w:pPr>
    </w:p>
    <w:p w14:paraId="490C2718" w14:textId="1091D988" w:rsidR="00645DE2" w:rsidRPr="004D648A" w:rsidRDefault="00645DE2" w:rsidP="00645DE2">
      <w:pPr>
        <w:contextualSpacing/>
        <w:jc w:val="both"/>
        <w:rPr>
          <w:rFonts w:eastAsia="Cambria" w:cs="Arial"/>
          <w:i/>
          <w:iCs/>
          <w:sz w:val="22"/>
          <w:szCs w:val="22"/>
          <w:lang w:val="en-AU"/>
        </w:rPr>
      </w:pPr>
      <w:r w:rsidRPr="004D648A">
        <w:rPr>
          <w:rFonts w:eastAsia="Cambria" w:cs="Arial"/>
          <w:i/>
          <w:iCs/>
          <w:sz w:val="22"/>
          <w:szCs w:val="22"/>
          <w:lang w:val="en-AU"/>
        </w:rPr>
        <w:t>Reason:  To ensure a Construction Certificate is approved before building work commences.</w:t>
      </w:r>
    </w:p>
    <w:p w14:paraId="19817736" w14:textId="77777777" w:rsidR="00BA105C" w:rsidRPr="004D648A" w:rsidRDefault="00BA105C" w:rsidP="00BA105C">
      <w:pPr>
        <w:jc w:val="both"/>
        <w:rPr>
          <w:rFonts w:eastAsia="Cambria" w:cs="Arial"/>
          <w:b/>
          <w:sz w:val="22"/>
          <w:szCs w:val="22"/>
        </w:rPr>
      </w:pPr>
    </w:p>
    <w:p w14:paraId="46DE3C51" w14:textId="39A1FCB6" w:rsidR="008B32E7" w:rsidRPr="004D648A" w:rsidRDefault="000C6AC3" w:rsidP="001C4651">
      <w:pPr>
        <w:pStyle w:val="ListParagraph"/>
        <w:numPr>
          <w:ilvl w:val="0"/>
          <w:numId w:val="2"/>
        </w:numPr>
        <w:ind w:hanging="720"/>
        <w:jc w:val="both"/>
        <w:rPr>
          <w:rFonts w:eastAsia="Cambria" w:cs="Arial"/>
          <w:b/>
          <w:sz w:val="22"/>
          <w:szCs w:val="22"/>
        </w:rPr>
      </w:pPr>
      <w:r w:rsidRPr="004D648A">
        <w:rPr>
          <w:rFonts w:eastAsia="Cambria" w:cs="Arial"/>
          <w:b/>
          <w:sz w:val="22"/>
          <w:szCs w:val="22"/>
        </w:rPr>
        <w:t>Energy Efficiency - Class 3, 5,6, 7, 8 and 9 Buildings</w:t>
      </w:r>
    </w:p>
    <w:p w14:paraId="48A52729" w14:textId="77777777" w:rsidR="000C6AC3" w:rsidRPr="004D648A" w:rsidRDefault="000C6AC3" w:rsidP="000C6AC3">
      <w:pPr>
        <w:jc w:val="both"/>
        <w:rPr>
          <w:rFonts w:eastAsia="Cambria" w:cs="Arial"/>
          <w:b/>
          <w:sz w:val="22"/>
          <w:szCs w:val="22"/>
        </w:rPr>
      </w:pPr>
    </w:p>
    <w:p w14:paraId="2FEC3B7D" w14:textId="264F59C1" w:rsidR="000C6AC3" w:rsidRPr="004D648A" w:rsidRDefault="000C6AC3" w:rsidP="000C6AC3">
      <w:pPr>
        <w:jc w:val="both"/>
        <w:rPr>
          <w:rFonts w:eastAsia="Cambria" w:cs="Arial"/>
          <w:bCs/>
          <w:sz w:val="22"/>
          <w:szCs w:val="22"/>
        </w:rPr>
      </w:pPr>
      <w:r w:rsidRPr="004D648A">
        <w:rPr>
          <w:rFonts w:eastAsia="Cambria" w:cs="Arial"/>
          <w:bCs/>
          <w:sz w:val="22"/>
          <w:szCs w:val="22"/>
        </w:rPr>
        <w:t>The proposed building(s) must be constructed in accordance with the current requirements for efficient energy use. The Principal Certifier is to be satisfied that the proposed building(s) will comply with Section J and NSW Subsection J(B) of the Building Code of Australia.</w:t>
      </w:r>
    </w:p>
    <w:p w14:paraId="062C2D18" w14:textId="77777777" w:rsidR="000C6AC3" w:rsidRPr="004D648A" w:rsidRDefault="000C6AC3" w:rsidP="000C6AC3">
      <w:pPr>
        <w:jc w:val="both"/>
        <w:rPr>
          <w:rFonts w:eastAsia="Cambria" w:cs="Arial"/>
          <w:bCs/>
          <w:sz w:val="22"/>
          <w:szCs w:val="22"/>
        </w:rPr>
      </w:pPr>
    </w:p>
    <w:p w14:paraId="63C305C0" w14:textId="6A7AECBA" w:rsidR="000C6AC3" w:rsidRPr="004D648A" w:rsidRDefault="00AE58A3" w:rsidP="000C6AC3">
      <w:pPr>
        <w:jc w:val="both"/>
        <w:rPr>
          <w:rFonts w:eastAsia="Cambria" w:cs="Arial"/>
          <w:bCs/>
          <w:i/>
          <w:iCs/>
          <w:sz w:val="22"/>
          <w:szCs w:val="22"/>
        </w:rPr>
      </w:pPr>
      <w:r w:rsidRPr="004D648A">
        <w:rPr>
          <w:rFonts w:eastAsia="Cambria" w:cs="Arial"/>
          <w:bCs/>
          <w:i/>
          <w:iCs/>
          <w:sz w:val="22"/>
          <w:szCs w:val="22"/>
        </w:rPr>
        <w:t>Reason:  To ensure the buildings satisfy the relevant energy efficiency requirement.</w:t>
      </w:r>
    </w:p>
    <w:p w14:paraId="57D118C0" w14:textId="77777777" w:rsidR="00932214" w:rsidRPr="004D648A" w:rsidRDefault="00932214" w:rsidP="000C6AC3">
      <w:pPr>
        <w:jc w:val="both"/>
        <w:rPr>
          <w:rFonts w:eastAsia="Cambria" w:cs="Arial"/>
          <w:b/>
          <w:i/>
          <w:iCs/>
          <w:sz w:val="22"/>
          <w:szCs w:val="22"/>
        </w:rPr>
      </w:pPr>
    </w:p>
    <w:p w14:paraId="25C98D20" w14:textId="4DD9319F" w:rsidR="008B32E7" w:rsidRPr="004D648A" w:rsidRDefault="0084598A" w:rsidP="001C4651">
      <w:pPr>
        <w:pStyle w:val="ListParagraph"/>
        <w:numPr>
          <w:ilvl w:val="0"/>
          <w:numId w:val="2"/>
        </w:numPr>
        <w:ind w:hanging="720"/>
        <w:jc w:val="both"/>
        <w:rPr>
          <w:rFonts w:eastAsia="Cambria" w:cs="Arial"/>
          <w:b/>
          <w:sz w:val="22"/>
          <w:szCs w:val="22"/>
        </w:rPr>
      </w:pPr>
      <w:r w:rsidRPr="004D648A">
        <w:rPr>
          <w:rFonts w:eastAsia="Cambria" w:cs="Arial"/>
          <w:b/>
          <w:sz w:val="22"/>
          <w:szCs w:val="22"/>
        </w:rPr>
        <w:t>Appointment of Principal Certifier and issue of Construction Certificate</w:t>
      </w:r>
    </w:p>
    <w:p w14:paraId="73E71470" w14:textId="77777777" w:rsidR="0084598A" w:rsidRPr="004D648A" w:rsidRDefault="0084598A" w:rsidP="0084598A">
      <w:pPr>
        <w:jc w:val="both"/>
        <w:rPr>
          <w:rFonts w:eastAsia="Cambria" w:cs="Arial"/>
          <w:b/>
          <w:sz w:val="22"/>
          <w:szCs w:val="22"/>
        </w:rPr>
      </w:pPr>
    </w:p>
    <w:p w14:paraId="3E1BCD95" w14:textId="77777777" w:rsidR="007C69E5" w:rsidRDefault="007C69E5" w:rsidP="007C69E5">
      <w:pPr>
        <w:jc w:val="both"/>
        <w:rPr>
          <w:rFonts w:eastAsia="Cambria" w:cs="Arial"/>
          <w:bCs/>
          <w:sz w:val="22"/>
          <w:szCs w:val="22"/>
        </w:rPr>
      </w:pPr>
      <w:r w:rsidRPr="004D648A">
        <w:rPr>
          <w:rFonts w:eastAsia="Cambria" w:cs="Arial"/>
          <w:bCs/>
          <w:sz w:val="22"/>
          <w:szCs w:val="22"/>
        </w:rPr>
        <w:t>Work shall not commence in connection with this Development Consent until:</w:t>
      </w:r>
    </w:p>
    <w:p w14:paraId="1DC3AFC0" w14:textId="77777777" w:rsidR="00C22351" w:rsidRPr="004D648A" w:rsidRDefault="00C22351" w:rsidP="007C69E5">
      <w:pPr>
        <w:jc w:val="both"/>
        <w:rPr>
          <w:rFonts w:eastAsia="Cambria" w:cs="Arial"/>
          <w:bCs/>
          <w:sz w:val="22"/>
          <w:szCs w:val="22"/>
        </w:rPr>
      </w:pPr>
    </w:p>
    <w:p w14:paraId="4BAAABB0" w14:textId="77777777" w:rsidR="007C69E5" w:rsidRPr="004D648A" w:rsidRDefault="007C69E5" w:rsidP="007C69E5">
      <w:pPr>
        <w:jc w:val="both"/>
        <w:rPr>
          <w:rFonts w:eastAsia="Cambria" w:cs="Arial"/>
          <w:bCs/>
          <w:sz w:val="22"/>
          <w:szCs w:val="22"/>
        </w:rPr>
      </w:pPr>
      <w:r w:rsidRPr="004D648A">
        <w:rPr>
          <w:rFonts w:eastAsia="Cambria" w:cs="Arial"/>
          <w:bCs/>
          <w:sz w:val="22"/>
          <w:szCs w:val="22"/>
        </w:rPr>
        <w:t>a) A Construction Certificate for the building work has been issued by:</w:t>
      </w:r>
    </w:p>
    <w:p w14:paraId="6D89619E" w14:textId="5C914CEF" w:rsidR="007C69E5" w:rsidRPr="00B77513" w:rsidRDefault="007C69E5" w:rsidP="001C4651">
      <w:pPr>
        <w:pStyle w:val="ListParagraph"/>
        <w:numPr>
          <w:ilvl w:val="0"/>
          <w:numId w:val="15"/>
        </w:numPr>
        <w:jc w:val="both"/>
        <w:rPr>
          <w:rFonts w:eastAsia="Cambria" w:cs="Arial"/>
          <w:bCs/>
          <w:sz w:val="22"/>
          <w:szCs w:val="22"/>
        </w:rPr>
      </w:pPr>
      <w:r w:rsidRPr="00B77513">
        <w:rPr>
          <w:rFonts w:eastAsia="Cambria" w:cs="Arial"/>
          <w:bCs/>
          <w:sz w:val="22"/>
          <w:szCs w:val="22"/>
        </w:rPr>
        <w:t>the Consent Authority (Singleton Council); or</w:t>
      </w:r>
    </w:p>
    <w:p w14:paraId="4A72CCB4" w14:textId="6FF52814" w:rsidR="007C69E5" w:rsidRPr="00B77513" w:rsidRDefault="007C69E5" w:rsidP="001C4651">
      <w:pPr>
        <w:pStyle w:val="ListParagraph"/>
        <w:numPr>
          <w:ilvl w:val="0"/>
          <w:numId w:val="15"/>
        </w:numPr>
        <w:jc w:val="both"/>
        <w:rPr>
          <w:rFonts w:eastAsia="Cambria" w:cs="Arial"/>
          <w:bCs/>
          <w:sz w:val="22"/>
          <w:szCs w:val="22"/>
        </w:rPr>
      </w:pPr>
      <w:r w:rsidRPr="00B77513">
        <w:rPr>
          <w:rFonts w:eastAsia="Cambria" w:cs="Arial"/>
          <w:bCs/>
          <w:sz w:val="22"/>
          <w:szCs w:val="22"/>
        </w:rPr>
        <w:t>a Principal Certifier (PC); and</w:t>
      </w:r>
    </w:p>
    <w:p w14:paraId="5F9ADAB8" w14:textId="77777777" w:rsidR="00932214" w:rsidRPr="004D648A" w:rsidRDefault="00932214" w:rsidP="007C69E5">
      <w:pPr>
        <w:ind w:firstLine="720"/>
        <w:jc w:val="both"/>
        <w:rPr>
          <w:rFonts w:eastAsia="Cambria" w:cs="Arial"/>
          <w:bCs/>
          <w:sz w:val="22"/>
          <w:szCs w:val="22"/>
        </w:rPr>
      </w:pPr>
    </w:p>
    <w:p w14:paraId="3123FB38" w14:textId="77777777" w:rsidR="007C69E5" w:rsidRPr="004D648A" w:rsidRDefault="007C69E5" w:rsidP="007C69E5">
      <w:pPr>
        <w:jc w:val="both"/>
        <w:rPr>
          <w:rFonts w:eastAsia="Cambria" w:cs="Arial"/>
          <w:bCs/>
          <w:sz w:val="22"/>
          <w:szCs w:val="22"/>
        </w:rPr>
      </w:pPr>
      <w:r w:rsidRPr="004D648A">
        <w:rPr>
          <w:rFonts w:eastAsia="Cambria" w:cs="Arial"/>
          <w:bCs/>
          <w:sz w:val="22"/>
          <w:szCs w:val="22"/>
        </w:rPr>
        <w:t>b) The person having the benefit of the development consent has:</w:t>
      </w:r>
    </w:p>
    <w:p w14:paraId="4C69676A" w14:textId="129C2BC1" w:rsidR="007C69E5" w:rsidRPr="00B77513" w:rsidRDefault="007C69E5" w:rsidP="001C4651">
      <w:pPr>
        <w:pStyle w:val="ListParagraph"/>
        <w:numPr>
          <w:ilvl w:val="0"/>
          <w:numId w:val="16"/>
        </w:numPr>
        <w:jc w:val="both"/>
        <w:rPr>
          <w:rFonts w:eastAsia="Cambria" w:cs="Arial"/>
          <w:bCs/>
          <w:sz w:val="22"/>
          <w:szCs w:val="22"/>
        </w:rPr>
      </w:pPr>
      <w:r w:rsidRPr="00B77513">
        <w:rPr>
          <w:rFonts w:eastAsia="Cambria" w:cs="Arial"/>
          <w:bCs/>
          <w:sz w:val="22"/>
          <w:szCs w:val="22"/>
        </w:rPr>
        <w:t>appointed a Principal Certifier (PC) for the building work, and</w:t>
      </w:r>
    </w:p>
    <w:p w14:paraId="601A2032" w14:textId="0D0422C9" w:rsidR="007C69E5" w:rsidRPr="00B77513" w:rsidRDefault="007C69E5" w:rsidP="001C4651">
      <w:pPr>
        <w:pStyle w:val="ListParagraph"/>
        <w:numPr>
          <w:ilvl w:val="0"/>
          <w:numId w:val="16"/>
        </w:numPr>
        <w:jc w:val="both"/>
        <w:rPr>
          <w:rFonts w:eastAsia="Cambria" w:cs="Arial"/>
          <w:bCs/>
          <w:sz w:val="22"/>
          <w:szCs w:val="22"/>
        </w:rPr>
      </w:pPr>
      <w:r w:rsidRPr="00B77513">
        <w:rPr>
          <w:rFonts w:eastAsia="Cambria" w:cs="Arial"/>
          <w:bCs/>
          <w:sz w:val="22"/>
          <w:szCs w:val="22"/>
        </w:rPr>
        <w:t>notified the Principal Certifier that the person will carry out the work as</w:t>
      </w:r>
      <w:r w:rsidR="00B77513" w:rsidRPr="00B77513">
        <w:rPr>
          <w:rFonts w:eastAsia="Cambria" w:cs="Arial"/>
          <w:bCs/>
          <w:sz w:val="22"/>
          <w:szCs w:val="22"/>
        </w:rPr>
        <w:t xml:space="preserve"> </w:t>
      </w:r>
      <w:r w:rsidRPr="00B77513">
        <w:rPr>
          <w:rFonts w:eastAsia="Cambria" w:cs="Arial"/>
          <w:bCs/>
          <w:sz w:val="22"/>
          <w:szCs w:val="22"/>
        </w:rPr>
        <w:t>an owner-builder, if that is the case; and</w:t>
      </w:r>
    </w:p>
    <w:p w14:paraId="0214F4DF" w14:textId="77777777" w:rsidR="00932214" w:rsidRPr="004D648A" w:rsidRDefault="00932214" w:rsidP="007C69E5">
      <w:pPr>
        <w:ind w:left="993"/>
        <w:jc w:val="both"/>
        <w:rPr>
          <w:rFonts w:eastAsia="Cambria" w:cs="Arial"/>
          <w:bCs/>
          <w:sz w:val="22"/>
          <w:szCs w:val="22"/>
        </w:rPr>
      </w:pPr>
    </w:p>
    <w:p w14:paraId="6551F5E8" w14:textId="77777777" w:rsidR="007C69E5" w:rsidRPr="004D648A" w:rsidRDefault="007C69E5" w:rsidP="007C69E5">
      <w:pPr>
        <w:jc w:val="both"/>
        <w:rPr>
          <w:rFonts w:eastAsia="Cambria" w:cs="Arial"/>
          <w:bCs/>
          <w:sz w:val="22"/>
          <w:szCs w:val="22"/>
        </w:rPr>
      </w:pPr>
      <w:r w:rsidRPr="004D648A">
        <w:rPr>
          <w:rFonts w:eastAsia="Cambria" w:cs="Arial"/>
          <w:bCs/>
          <w:sz w:val="22"/>
          <w:szCs w:val="22"/>
        </w:rPr>
        <w:t>c) The PC has, no later than 2 days before the building work commences:</w:t>
      </w:r>
    </w:p>
    <w:p w14:paraId="1453AAAA" w14:textId="32A04FD4" w:rsidR="007C69E5" w:rsidRPr="00B77513" w:rsidRDefault="007C69E5" w:rsidP="001C4651">
      <w:pPr>
        <w:pStyle w:val="ListParagraph"/>
        <w:numPr>
          <w:ilvl w:val="0"/>
          <w:numId w:val="17"/>
        </w:numPr>
        <w:jc w:val="both"/>
        <w:rPr>
          <w:rFonts w:eastAsia="Cambria" w:cs="Arial"/>
          <w:bCs/>
          <w:sz w:val="22"/>
          <w:szCs w:val="22"/>
        </w:rPr>
      </w:pPr>
      <w:r w:rsidRPr="00B77513">
        <w:rPr>
          <w:rFonts w:eastAsia="Cambria" w:cs="Arial"/>
          <w:bCs/>
          <w:sz w:val="22"/>
          <w:szCs w:val="22"/>
        </w:rPr>
        <w:t>notified the Council of their appointment, and</w:t>
      </w:r>
    </w:p>
    <w:p w14:paraId="2694CE6F" w14:textId="015B3925" w:rsidR="007C69E5" w:rsidRPr="00B77513" w:rsidRDefault="007C69E5" w:rsidP="001C4651">
      <w:pPr>
        <w:pStyle w:val="ListParagraph"/>
        <w:numPr>
          <w:ilvl w:val="0"/>
          <w:numId w:val="17"/>
        </w:numPr>
        <w:jc w:val="both"/>
        <w:rPr>
          <w:rFonts w:eastAsia="Cambria" w:cs="Arial"/>
          <w:bCs/>
          <w:sz w:val="22"/>
          <w:szCs w:val="22"/>
        </w:rPr>
      </w:pPr>
      <w:r w:rsidRPr="00B77513">
        <w:rPr>
          <w:rFonts w:eastAsia="Cambria" w:cs="Arial"/>
          <w:bCs/>
          <w:sz w:val="22"/>
          <w:szCs w:val="22"/>
        </w:rPr>
        <w:lastRenderedPageBreak/>
        <w:t>notified the person having the benefit of the development consent of</w:t>
      </w:r>
      <w:r w:rsidR="00C22351" w:rsidRPr="00B77513">
        <w:rPr>
          <w:rFonts w:eastAsia="Cambria" w:cs="Arial"/>
          <w:bCs/>
          <w:sz w:val="22"/>
          <w:szCs w:val="22"/>
        </w:rPr>
        <w:t xml:space="preserve"> </w:t>
      </w:r>
      <w:r w:rsidRPr="00B77513">
        <w:rPr>
          <w:rFonts w:eastAsia="Cambria" w:cs="Arial"/>
          <w:bCs/>
          <w:sz w:val="22"/>
          <w:szCs w:val="22"/>
        </w:rPr>
        <w:t>any critical stage inspections and other inspections that are to be</w:t>
      </w:r>
      <w:r w:rsidR="00C22351" w:rsidRPr="00B77513">
        <w:rPr>
          <w:rFonts w:eastAsia="Cambria" w:cs="Arial"/>
          <w:bCs/>
          <w:sz w:val="22"/>
          <w:szCs w:val="22"/>
        </w:rPr>
        <w:t xml:space="preserve"> </w:t>
      </w:r>
      <w:r w:rsidRPr="00B77513">
        <w:rPr>
          <w:rFonts w:eastAsia="Cambria" w:cs="Arial"/>
          <w:bCs/>
          <w:sz w:val="22"/>
          <w:szCs w:val="22"/>
        </w:rPr>
        <w:t>carried out in respect of the building work; and</w:t>
      </w:r>
    </w:p>
    <w:p w14:paraId="0E9B50FA" w14:textId="77777777" w:rsidR="00932214" w:rsidRPr="004D648A" w:rsidRDefault="00932214" w:rsidP="00B77513">
      <w:pPr>
        <w:ind w:left="851"/>
        <w:jc w:val="both"/>
        <w:rPr>
          <w:rFonts w:eastAsia="Cambria" w:cs="Arial"/>
          <w:bCs/>
          <w:sz w:val="22"/>
          <w:szCs w:val="22"/>
        </w:rPr>
      </w:pPr>
    </w:p>
    <w:p w14:paraId="35C03ED5" w14:textId="77777777" w:rsidR="007C69E5" w:rsidRPr="004D648A" w:rsidRDefault="007C69E5" w:rsidP="007C69E5">
      <w:pPr>
        <w:jc w:val="both"/>
        <w:rPr>
          <w:rFonts w:eastAsia="Cambria" w:cs="Arial"/>
          <w:bCs/>
          <w:sz w:val="22"/>
          <w:szCs w:val="22"/>
        </w:rPr>
      </w:pPr>
      <w:r w:rsidRPr="004D648A">
        <w:rPr>
          <w:rFonts w:eastAsia="Cambria" w:cs="Arial"/>
          <w:bCs/>
          <w:sz w:val="22"/>
          <w:szCs w:val="22"/>
        </w:rPr>
        <w:t>d) The person having the benefit of the development consent, if not carrying out</w:t>
      </w:r>
    </w:p>
    <w:p w14:paraId="2B37484C" w14:textId="77777777" w:rsidR="007C69E5" w:rsidRDefault="007C69E5" w:rsidP="007C69E5">
      <w:pPr>
        <w:ind w:left="284"/>
        <w:jc w:val="both"/>
        <w:rPr>
          <w:rFonts w:eastAsia="Cambria" w:cs="Arial"/>
          <w:bCs/>
          <w:sz w:val="22"/>
          <w:szCs w:val="22"/>
        </w:rPr>
      </w:pPr>
      <w:r w:rsidRPr="004D648A">
        <w:rPr>
          <w:rFonts w:eastAsia="Cambria" w:cs="Arial"/>
          <w:bCs/>
          <w:sz w:val="22"/>
          <w:szCs w:val="22"/>
        </w:rPr>
        <w:t>the work as an owner-builder, has</w:t>
      </w:r>
    </w:p>
    <w:p w14:paraId="5A34FCEF" w14:textId="77777777" w:rsidR="00B77513" w:rsidRPr="004D648A" w:rsidRDefault="00B77513" w:rsidP="007C69E5">
      <w:pPr>
        <w:ind w:left="284"/>
        <w:jc w:val="both"/>
        <w:rPr>
          <w:rFonts w:eastAsia="Cambria" w:cs="Arial"/>
          <w:bCs/>
          <w:sz w:val="22"/>
          <w:szCs w:val="22"/>
        </w:rPr>
      </w:pPr>
    </w:p>
    <w:p w14:paraId="7F8D3BC9" w14:textId="24518407" w:rsidR="007C69E5" w:rsidRPr="00B77513" w:rsidRDefault="007C69E5" w:rsidP="001C4651">
      <w:pPr>
        <w:pStyle w:val="ListParagraph"/>
        <w:numPr>
          <w:ilvl w:val="0"/>
          <w:numId w:val="18"/>
        </w:numPr>
        <w:jc w:val="both"/>
        <w:rPr>
          <w:rFonts w:eastAsia="Cambria" w:cs="Arial"/>
          <w:bCs/>
          <w:sz w:val="22"/>
          <w:szCs w:val="22"/>
        </w:rPr>
      </w:pPr>
      <w:r w:rsidRPr="00B77513">
        <w:rPr>
          <w:rFonts w:eastAsia="Cambria" w:cs="Arial"/>
          <w:bCs/>
          <w:sz w:val="22"/>
          <w:szCs w:val="22"/>
        </w:rPr>
        <w:t>appointed a Principal Contractor for the building work who must be the</w:t>
      </w:r>
      <w:r w:rsidR="00C22351" w:rsidRPr="00B77513">
        <w:rPr>
          <w:rFonts w:eastAsia="Cambria" w:cs="Arial"/>
          <w:bCs/>
          <w:sz w:val="22"/>
          <w:szCs w:val="22"/>
        </w:rPr>
        <w:t xml:space="preserve"> </w:t>
      </w:r>
      <w:r w:rsidRPr="00B77513">
        <w:rPr>
          <w:rFonts w:eastAsia="Cambria" w:cs="Arial"/>
          <w:bCs/>
          <w:sz w:val="22"/>
          <w:szCs w:val="22"/>
        </w:rPr>
        <w:t>holder of a contractor license if any residential building work is</w:t>
      </w:r>
      <w:r w:rsidR="00C22351" w:rsidRPr="00B77513">
        <w:rPr>
          <w:rFonts w:eastAsia="Cambria" w:cs="Arial"/>
          <w:bCs/>
          <w:sz w:val="22"/>
          <w:szCs w:val="22"/>
        </w:rPr>
        <w:t xml:space="preserve"> </w:t>
      </w:r>
      <w:r w:rsidRPr="00B77513">
        <w:rPr>
          <w:rFonts w:eastAsia="Cambria" w:cs="Arial"/>
          <w:bCs/>
          <w:sz w:val="22"/>
          <w:szCs w:val="22"/>
        </w:rPr>
        <w:t>involved, and</w:t>
      </w:r>
    </w:p>
    <w:p w14:paraId="683B8705" w14:textId="2CF05329" w:rsidR="007C69E5" w:rsidRPr="00B77513" w:rsidRDefault="007C69E5" w:rsidP="001C4651">
      <w:pPr>
        <w:pStyle w:val="ListParagraph"/>
        <w:numPr>
          <w:ilvl w:val="0"/>
          <w:numId w:val="18"/>
        </w:numPr>
        <w:jc w:val="both"/>
        <w:rPr>
          <w:rFonts w:eastAsia="Cambria" w:cs="Arial"/>
          <w:bCs/>
          <w:sz w:val="22"/>
          <w:szCs w:val="22"/>
        </w:rPr>
      </w:pPr>
      <w:r w:rsidRPr="00B77513">
        <w:rPr>
          <w:rFonts w:eastAsia="Cambria" w:cs="Arial"/>
          <w:bCs/>
          <w:sz w:val="22"/>
          <w:szCs w:val="22"/>
        </w:rPr>
        <w:t>notified the Principal Certifier of such an appointment, and</w:t>
      </w:r>
    </w:p>
    <w:p w14:paraId="29D9351C" w14:textId="2A079479" w:rsidR="007C69E5" w:rsidRPr="00B77513" w:rsidRDefault="007C69E5" w:rsidP="001C4651">
      <w:pPr>
        <w:pStyle w:val="ListParagraph"/>
        <w:numPr>
          <w:ilvl w:val="0"/>
          <w:numId w:val="18"/>
        </w:numPr>
        <w:jc w:val="both"/>
        <w:rPr>
          <w:rFonts w:eastAsia="Cambria" w:cs="Arial"/>
          <w:bCs/>
          <w:sz w:val="22"/>
          <w:szCs w:val="22"/>
        </w:rPr>
      </w:pPr>
      <w:r w:rsidRPr="00B77513">
        <w:rPr>
          <w:rFonts w:eastAsia="Cambria" w:cs="Arial"/>
          <w:bCs/>
          <w:sz w:val="22"/>
          <w:szCs w:val="22"/>
        </w:rPr>
        <w:t>unless that person is the Principal Contractor, notified the principal</w:t>
      </w:r>
      <w:r w:rsidR="00C22351" w:rsidRPr="00B77513">
        <w:rPr>
          <w:rFonts w:eastAsia="Cambria" w:cs="Arial"/>
          <w:bCs/>
          <w:sz w:val="22"/>
          <w:szCs w:val="22"/>
        </w:rPr>
        <w:t xml:space="preserve"> </w:t>
      </w:r>
      <w:r w:rsidRPr="00B77513">
        <w:rPr>
          <w:rFonts w:eastAsia="Cambria" w:cs="Arial"/>
          <w:bCs/>
          <w:sz w:val="22"/>
          <w:szCs w:val="22"/>
        </w:rPr>
        <w:t>contractor of any critical stage inspections and other inspections that</w:t>
      </w:r>
      <w:r w:rsidR="00C22351" w:rsidRPr="00B77513">
        <w:rPr>
          <w:rFonts w:eastAsia="Cambria" w:cs="Arial"/>
          <w:bCs/>
          <w:sz w:val="22"/>
          <w:szCs w:val="22"/>
        </w:rPr>
        <w:t xml:space="preserve"> </w:t>
      </w:r>
      <w:r w:rsidRPr="00B77513">
        <w:rPr>
          <w:rFonts w:eastAsia="Cambria" w:cs="Arial"/>
          <w:bCs/>
          <w:sz w:val="22"/>
          <w:szCs w:val="22"/>
        </w:rPr>
        <w:t>are to be carried out in respect of the building work, and</w:t>
      </w:r>
    </w:p>
    <w:p w14:paraId="426C71D0" w14:textId="77777777" w:rsidR="00932214" w:rsidRPr="004D648A" w:rsidRDefault="00932214" w:rsidP="007C69E5">
      <w:pPr>
        <w:ind w:left="273" w:firstLine="720"/>
        <w:jc w:val="both"/>
        <w:rPr>
          <w:rFonts w:eastAsia="Cambria" w:cs="Arial"/>
          <w:bCs/>
          <w:sz w:val="22"/>
          <w:szCs w:val="22"/>
        </w:rPr>
      </w:pPr>
    </w:p>
    <w:p w14:paraId="3A73009C" w14:textId="52A1344F" w:rsidR="007C69E5" w:rsidRPr="004D648A" w:rsidRDefault="007C69E5" w:rsidP="00B77513">
      <w:pPr>
        <w:ind w:left="284" w:hanging="284"/>
        <w:jc w:val="both"/>
        <w:rPr>
          <w:rFonts w:eastAsia="Cambria" w:cs="Arial"/>
          <w:bCs/>
          <w:sz w:val="22"/>
          <w:szCs w:val="22"/>
        </w:rPr>
      </w:pPr>
      <w:r w:rsidRPr="004D648A">
        <w:rPr>
          <w:rFonts w:eastAsia="Cambria" w:cs="Arial"/>
          <w:bCs/>
          <w:sz w:val="22"/>
          <w:szCs w:val="22"/>
        </w:rPr>
        <w:t xml:space="preserve">e) The person having the benefit of the development consent has given at least two (2) </w:t>
      </w:r>
      <w:proofErr w:type="spellStart"/>
      <w:r w:rsidRPr="004D648A">
        <w:rPr>
          <w:rFonts w:eastAsia="Cambria" w:cs="Arial"/>
          <w:bCs/>
          <w:sz w:val="22"/>
          <w:szCs w:val="22"/>
        </w:rPr>
        <w:t>days notice</w:t>
      </w:r>
      <w:proofErr w:type="spellEnd"/>
      <w:r w:rsidRPr="004D648A">
        <w:rPr>
          <w:rFonts w:eastAsia="Cambria" w:cs="Arial"/>
          <w:bCs/>
          <w:sz w:val="22"/>
          <w:szCs w:val="22"/>
        </w:rPr>
        <w:t xml:space="preserve"> to the Council of the person’s intention to commence the</w:t>
      </w:r>
      <w:r w:rsidR="00C22351">
        <w:rPr>
          <w:rFonts w:eastAsia="Cambria" w:cs="Arial"/>
          <w:bCs/>
          <w:sz w:val="22"/>
          <w:szCs w:val="22"/>
        </w:rPr>
        <w:t xml:space="preserve"> </w:t>
      </w:r>
      <w:r w:rsidRPr="004D648A">
        <w:rPr>
          <w:rFonts w:eastAsia="Cambria" w:cs="Arial"/>
          <w:bCs/>
          <w:sz w:val="22"/>
          <w:szCs w:val="22"/>
        </w:rPr>
        <w:t>erection of the building.</w:t>
      </w:r>
    </w:p>
    <w:p w14:paraId="47DBF1D8" w14:textId="77777777" w:rsidR="007C69E5" w:rsidRPr="004D648A" w:rsidRDefault="007C69E5" w:rsidP="007C69E5">
      <w:pPr>
        <w:jc w:val="both"/>
        <w:rPr>
          <w:rFonts w:eastAsia="Cambria" w:cs="Arial"/>
          <w:bCs/>
          <w:sz w:val="22"/>
          <w:szCs w:val="22"/>
        </w:rPr>
      </w:pPr>
    </w:p>
    <w:p w14:paraId="6050E99E" w14:textId="5ED5B70A" w:rsidR="0084598A" w:rsidRPr="004D648A" w:rsidRDefault="007C69E5" w:rsidP="007C69E5">
      <w:pPr>
        <w:jc w:val="both"/>
        <w:rPr>
          <w:rFonts w:eastAsia="Cambria" w:cs="Arial"/>
          <w:bCs/>
          <w:sz w:val="22"/>
          <w:szCs w:val="22"/>
        </w:rPr>
      </w:pPr>
      <w:r w:rsidRPr="004D648A">
        <w:rPr>
          <w:rFonts w:eastAsia="Cambria" w:cs="Arial"/>
          <w:bCs/>
          <w:sz w:val="22"/>
          <w:szCs w:val="22"/>
        </w:rPr>
        <w:t>Note: If Council is appointed as the PC, the nomination will be subject to the payment of a fee for the service to cover the cost of undertaking all necessary inspections and the issue of the appropriate certificates. Completion of a contract for appointment of Council as the PC is required to be submitted to Council prior to commencement of any works.</w:t>
      </w:r>
    </w:p>
    <w:p w14:paraId="79110DBC" w14:textId="77777777" w:rsidR="00617A8F" w:rsidRPr="004D648A" w:rsidRDefault="00617A8F" w:rsidP="007C69E5">
      <w:pPr>
        <w:jc w:val="both"/>
        <w:rPr>
          <w:rFonts w:eastAsia="Cambria" w:cs="Arial"/>
          <w:bCs/>
          <w:sz w:val="22"/>
          <w:szCs w:val="22"/>
        </w:rPr>
      </w:pPr>
    </w:p>
    <w:p w14:paraId="69F2FB5A" w14:textId="686A42A2" w:rsidR="00617A8F" w:rsidRPr="004D648A" w:rsidRDefault="00412ED6" w:rsidP="007C69E5">
      <w:pPr>
        <w:jc w:val="both"/>
        <w:rPr>
          <w:rFonts w:eastAsia="Cambria" w:cs="Arial"/>
          <w:bCs/>
          <w:i/>
          <w:iCs/>
          <w:sz w:val="22"/>
          <w:szCs w:val="22"/>
        </w:rPr>
      </w:pPr>
      <w:r w:rsidRPr="004D648A">
        <w:rPr>
          <w:rFonts w:eastAsia="Cambria" w:cs="Arial"/>
          <w:bCs/>
          <w:i/>
          <w:iCs/>
          <w:sz w:val="22"/>
          <w:szCs w:val="22"/>
        </w:rPr>
        <w:t>Reason:  To ensure the development complies with the requirement to appoint a Principal Certifier and gain a Construction Certificate.</w:t>
      </w:r>
    </w:p>
    <w:p w14:paraId="2BE40C6A" w14:textId="77777777" w:rsidR="00412ED6" w:rsidRPr="004D648A" w:rsidRDefault="00412ED6" w:rsidP="007C69E5">
      <w:pPr>
        <w:jc w:val="both"/>
        <w:rPr>
          <w:rFonts w:eastAsia="Cambria" w:cs="Arial"/>
          <w:bCs/>
          <w:i/>
          <w:iCs/>
          <w:sz w:val="22"/>
          <w:szCs w:val="22"/>
        </w:rPr>
      </w:pPr>
    </w:p>
    <w:p w14:paraId="35A9E317" w14:textId="068FA3EF" w:rsidR="008B32E7" w:rsidRPr="004D648A" w:rsidRDefault="00672D64" w:rsidP="001C4651">
      <w:pPr>
        <w:pStyle w:val="ListParagraph"/>
        <w:numPr>
          <w:ilvl w:val="0"/>
          <w:numId w:val="2"/>
        </w:numPr>
        <w:ind w:hanging="720"/>
        <w:jc w:val="both"/>
        <w:rPr>
          <w:rFonts w:eastAsia="Cambria" w:cs="Arial"/>
          <w:b/>
          <w:sz w:val="22"/>
          <w:szCs w:val="22"/>
        </w:rPr>
      </w:pPr>
      <w:r w:rsidRPr="004D648A">
        <w:rPr>
          <w:rFonts w:eastAsia="Cambria" w:cs="Arial"/>
          <w:b/>
          <w:sz w:val="22"/>
          <w:szCs w:val="22"/>
        </w:rPr>
        <w:t xml:space="preserve">Water and Sewer </w:t>
      </w:r>
    </w:p>
    <w:p w14:paraId="7E4BCC31" w14:textId="77777777" w:rsidR="00672D64" w:rsidRPr="004D648A" w:rsidRDefault="00672D64" w:rsidP="00672D64">
      <w:pPr>
        <w:jc w:val="both"/>
        <w:rPr>
          <w:rFonts w:eastAsia="Cambria" w:cs="Arial"/>
          <w:b/>
          <w:sz w:val="22"/>
          <w:szCs w:val="22"/>
        </w:rPr>
      </w:pPr>
    </w:p>
    <w:p w14:paraId="246FB4D6" w14:textId="77777777" w:rsidR="00672D64" w:rsidRPr="004D648A" w:rsidRDefault="00672D64" w:rsidP="00672D64">
      <w:pPr>
        <w:spacing w:after="200"/>
        <w:contextualSpacing/>
        <w:jc w:val="both"/>
        <w:rPr>
          <w:rFonts w:eastAsia="Cambria" w:cs="Arial"/>
          <w:sz w:val="22"/>
          <w:szCs w:val="22"/>
        </w:rPr>
      </w:pPr>
      <w:r w:rsidRPr="004D648A">
        <w:rPr>
          <w:rFonts w:eastAsia="Cambria" w:cs="Arial"/>
          <w:sz w:val="22"/>
          <w:szCs w:val="22"/>
        </w:rPr>
        <w:t xml:space="preserve">Where a new water or sewer connection or modification to an existing connection is required, an application shall be made to Singleton Council’s Water and Sewer Department for the provision of services.  </w:t>
      </w:r>
    </w:p>
    <w:p w14:paraId="0BBC5B63" w14:textId="77777777" w:rsidR="00672D64" w:rsidRPr="004D648A" w:rsidRDefault="00672D64" w:rsidP="00672D64">
      <w:pPr>
        <w:spacing w:after="200"/>
        <w:contextualSpacing/>
        <w:jc w:val="both"/>
        <w:rPr>
          <w:rFonts w:eastAsia="Cambria" w:cs="Arial"/>
          <w:sz w:val="22"/>
          <w:szCs w:val="22"/>
        </w:rPr>
      </w:pPr>
    </w:p>
    <w:p w14:paraId="35E02BB5" w14:textId="7B4A5A3A" w:rsidR="00672D64" w:rsidRPr="004D648A" w:rsidRDefault="00672D64" w:rsidP="00672D64">
      <w:pPr>
        <w:spacing w:after="200"/>
        <w:contextualSpacing/>
        <w:jc w:val="both"/>
        <w:rPr>
          <w:rFonts w:eastAsia="Cambria" w:cs="Arial"/>
          <w:i/>
          <w:iCs/>
          <w:sz w:val="22"/>
          <w:szCs w:val="22"/>
        </w:rPr>
      </w:pPr>
      <w:r w:rsidRPr="004D648A">
        <w:rPr>
          <w:rFonts w:eastAsia="Cambria" w:cs="Arial"/>
          <w:i/>
          <w:iCs/>
          <w:sz w:val="22"/>
          <w:szCs w:val="22"/>
        </w:rPr>
        <w:t xml:space="preserve">Reason:  </w:t>
      </w:r>
      <w:r w:rsidR="00C83C91" w:rsidRPr="004D648A">
        <w:rPr>
          <w:rFonts w:eastAsia="Cambria" w:cs="Arial"/>
          <w:i/>
          <w:iCs/>
          <w:sz w:val="22"/>
          <w:szCs w:val="22"/>
        </w:rPr>
        <w:t>To ensure water and sewer connection is provided</w:t>
      </w:r>
    </w:p>
    <w:p w14:paraId="6ED88B97" w14:textId="77777777" w:rsidR="00672D64" w:rsidRPr="004D648A" w:rsidRDefault="00672D64" w:rsidP="00672D64">
      <w:pPr>
        <w:jc w:val="both"/>
        <w:rPr>
          <w:rFonts w:eastAsia="Cambria" w:cs="Arial"/>
          <w:b/>
          <w:sz w:val="22"/>
          <w:szCs w:val="22"/>
        </w:rPr>
      </w:pPr>
    </w:p>
    <w:p w14:paraId="143C5DA5" w14:textId="4037BF12" w:rsidR="000C4116" w:rsidRPr="001B4BDD" w:rsidRDefault="000C4116" w:rsidP="001B4BDD">
      <w:pPr>
        <w:pStyle w:val="ListParagraph"/>
        <w:numPr>
          <w:ilvl w:val="0"/>
          <w:numId w:val="22"/>
        </w:numPr>
        <w:ind w:hanging="720"/>
        <w:jc w:val="both"/>
        <w:rPr>
          <w:rFonts w:eastAsia="Cambria" w:cs="Arial"/>
          <w:b/>
          <w:sz w:val="22"/>
          <w:szCs w:val="22"/>
        </w:rPr>
      </w:pPr>
      <w:r w:rsidRPr="001B4BDD">
        <w:rPr>
          <w:rFonts w:eastAsia="Cambria" w:cs="Arial"/>
          <w:b/>
          <w:sz w:val="22"/>
          <w:szCs w:val="22"/>
        </w:rPr>
        <w:t>Section 138 Approval</w:t>
      </w:r>
    </w:p>
    <w:p w14:paraId="6AE13391" w14:textId="77777777" w:rsidR="000C4116" w:rsidRPr="004D648A" w:rsidRDefault="000C4116" w:rsidP="000C4116">
      <w:pPr>
        <w:spacing w:after="200"/>
        <w:contextualSpacing/>
        <w:jc w:val="both"/>
        <w:rPr>
          <w:rFonts w:eastAsia="Cambria" w:cs="Arial"/>
          <w:sz w:val="22"/>
          <w:szCs w:val="22"/>
          <w:highlight w:val="yellow"/>
        </w:rPr>
      </w:pPr>
    </w:p>
    <w:p w14:paraId="5C843D75" w14:textId="77777777" w:rsidR="000C4116" w:rsidRPr="004D648A" w:rsidRDefault="000C4116" w:rsidP="000C4116">
      <w:pPr>
        <w:spacing w:after="200"/>
        <w:contextualSpacing/>
        <w:jc w:val="both"/>
        <w:rPr>
          <w:rFonts w:eastAsia="Cambria" w:cs="Arial"/>
          <w:sz w:val="22"/>
          <w:szCs w:val="22"/>
        </w:rPr>
      </w:pPr>
      <w:r w:rsidRPr="004D648A">
        <w:rPr>
          <w:rFonts w:eastAsia="Cambria" w:cs="Arial"/>
          <w:sz w:val="22"/>
          <w:szCs w:val="22"/>
        </w:rPr>
        <w:t xml:space="preserve">Any work within a public road must be inspected and approved by Council under the </w:t>
      </w:r>
      <w:r w:rsidRPr="004D648A">
        <w:rPr>
          <w:rFonts w:eastAsia="Cambria" w:cs="Arial"/>
          <w:i/>
          <w:sz w:val="22"/>
          <w:szCs w:val="22"/>
        </w:rPr>
        <w:t>Roads Act 1993</w:t>
      </w:r>
      <w:r w:rsidRPr="004D648A">
        <w:rPr>
          <w:rFonts w:eastAsia="Cambria" w:cs="Arial"/>
          <w:sz w:val="22"/>
          <w:szCs w:val="22"/>
        </w:rPr>
        <w:t xml:space="preserve"> as the Roads Authority. The applicant is to </w:t>
      </w:r>
      <w:proofErr w:type="gramStart"/>
      <w:r w:rsidRPr="004D648A">
        <w:rPr>
          <w:rFonts w:eastAsia="Cambria" w:cs="Arial"/>
          <w:sz w:val="22"/>
          <w:szCs w:val="22"/>
        </w:rPr>
        <w:t>submit an application</w:t>
      </w:r>
      <w:proofErr w:type="gramEnd"/>
      <w:r w:rsidRPr="004D648A">
        <w:rPr>
          <w:rFonts w:eastAsia="Cambria" w:cs="Arial"/>
          <w:sz w:val="22"/>
          <w:szCs w:val="22"/>
        </w:rPr>
        <w:t xml:space="preserve"> in order to obtain a permit with conditions prior to starting any works on the Council Road Reserve. </w:t>
      </w:r>
    </w:p>
    <w:p w14:paraId="05034000" w14:textId="77777777" w:rsidR="00672D64" w:rsidRPr="004D648A" w:rsidRDefault="00672D64" w:rsidP="000C4116">
      <w:pPr>
        <w:spacing w:after="200"/>
        <w:contextualSpacing/>
        <w:jc w:val="both"/>
        <w:rPr>
          <w:rFonts w:eastAsia="Cambria" w:cs="Arial"/>
          <w:sz w:val="22"/>
          <w:szCs w:val="22"/>
        </w:rPr>
      </w:pPr>
    </w:p>
    <w:p w14:paraId="58368E0A" w14:textId="10ADB5FE" w:rsidR="000C4116" w:rsidRDefault="006F28F9" w:rsidP="000C4116">
      <w:pPr>
        <w:spacing w:after="200"/>
        <w:contextualSpacing/>
        <w:jc w:val="both"/>
        <w:rPr>
          <w:rFonts w:eastAsia="Cambria" w:cs="Arial"/>
          <w:i/>
          <w:iCs/>
          <w:sz w:val="22"/>
          <w:szCs w:val="22"/>
        </w:rPr>
      </w:pPr>
      <w:r w:rsidRPr="004D648A">
        <w:rPr>
          <w:rFonts w:eastAsia="Cambria" w:cs="Arial"/>
          <w:i/>
          <w:iCs/>
          <w:sz w:val="22"/>
          <w:szCs w:val="22"/>
        </w:rPr>
        <w:t>Reason:  To ensure the work complies with the Roads Act 1993</w:t>
      </w:r>
    </w:p>
    <w:p w14:paraId="51436AC4" w14:textId="77777777" w:rsidR="00337F64" w:rsidRDefault="00337F64" w:rsidP="000C4116">
      <w:pPr>
        <w:spacing w:after="200"/>
        <w:contextualSpacing/>
        <w:jc w:val="both"/>
        <w:rPr>
          <w:rFonts w:eastAsia="Cambria" w:cs="Arial"/>
          <w:i/>
          <w:iCs/>
          <w:sz w:val="22"/>
          <w:szCs w:val="22"/>
        </w:rPr>
      </w:pPr>
    </w:p>
    <w:p w14:paraId="452D5FC2" w14:textId="521CB0F5" w:rsidR="000C4116" w:rsidRPr="001B4BDD" w:rsidRDefault="000C4116" w:rsidP="001B4BDD">
      <w:pPr>
        <w:pStyle w:val="ListParagraph"/>
        <w:numPr>
          <w:ilvl w:val="0"/>
          <w:numId w:val="22"/>
        </w:numPr>
        <w:ind w:hanging="720"/>
        <w:jc w:val="both"/>
        <w:rPr>
          <w:rFonts w:eastAsia="Calibri" w:cs="Arial"/>
          <w:b/>
          <w:sz w:val="22"/>
          <w:szCs w:val="22"/>
        </w:rPr>
      </w:pPr>
      <w:r w:rsidRPr="001B4BDD">
        <w:rPr>
          <w:rFonts w:eastAsia="Calibri" w:cs="Arial"/>
          <w:b/>
          <w:sz w:val="22"/>
          <w:szCs w:val="22"/>
        </w:rPr>
        <w:t>Plumbing and Drainage Works</w:t>
      </w:r>
    </w:p>
    <w:p w14:paraId="78BF7E4C" w14:textId="77777777" w:rsidR="000C4116" w:rsidRPr="004D648A" w:rsidRDefault="000C4116" w:rsidP="000C4116">
      <w:pPr>
        <w:spacing w:after="200"/>
        <w:contextualSpacing/>
        <w:jc w:val="both"/>
        <w:rPr>
          <w:rFonts w:eastAsia="Calibri" w:cs="Arial"/>
          <w:sz w:val="22"/>
          <w:szCs w:val="22"/>
        </w:rPr>
      </w:pPr>
    </w:p>
    <w:p w14:paraId="655D2E3B" w14:textId="77777777" w:rsidR="000C4116" w:rsidRPr="004D648A" w:rsidRDefault="000C4116" w:rsidP="000C4116">
      <w:pPr>
        <w:spacing w:after="200"/>
        <w:contextualSpacing/>
        <w:jc w:val="both"/>
        <w:rPr>
          <w:rFonts w:eastAsia="Calibri" w:cs="Arial"/>
          <w:sz w:val="22"/>
          <w:szCs w:val="22"/>
        </w:rPr>
      </w:pPr>
      <w:r w:rsidRPr="004D648A">
        <w:rPr>
          <w:rFonts w:eastAsia="Calibri" w:cs="Arial"/>
          <w:sz w:val="22"/>
          <w:szCs w:val="22"/>
        </w:rPr>
        <w:t xml:space="preserve">All plumbing and drainage works shall be carried out by a licensed plumber in accordance with the provisions of the </w:t>
      </w:r>
      <w:r w:rsidRPr="004D648A">
        <w:rPr>
          <w:rFonts w:eastAsia="Calibri" w:cs="Arial"/>
          <w:i/>
          <w:sz w:val="22"/>
          <w:szCs w:val="22"/>
        </w:rPr>
        <w:t>Plumbing and Drainage Act &amp; Regulation 2011</w:t>
      </w:r>
      <w:r w:rsidRPr="004D648A">
        <w:rPr>
          <w:rFonts w:eastAsia="Calibri" w:cs="Arial"/>
          <w:sz w:val="22"/>
          <w:szCs w:val="22"/>
        </w:rPr>
        <w:t>, National Plumbing and Drainage Code AS/NZ 3500, and with the approval of Singleton Council being the Plumbing Regulator under delegation by NSW Fair Trading.</w:t>
      </w:r>
    </w:p>
    <w:p w14:paraId="277A6239" w14:textId="77777777" w:rsidR="006F28F9" w:rsidRPr="004D648A" w:rsidRDefault="006F28F9" w:rsidP="000C4116">
      <w:pPr>
        <w:spacing w:after="200"/>
        <w:contextualSpacing/>
        <w:jc w:val="both"/>
        <w:rPr>
          <w:rFonts w:eastAsia="Calibri" w:cs="Arial"/>
          <w:sz w:val="22"/>
          <w:szCs w:val="22"/>
        </w:rPr>
      </w:pPr>
    </w:p>
    <w:p w14:paraId="1DFC1943" w14:textId="740E57BE" w:rsidR="006F28F9" w:rsidRPr="004D648A" w:rsidRDefault="006F28F9" w:rsidP="006F28F9">
      <w:pPr>
        <w:spacing w:after="200"/>
        <w:contextualSpacing/>
        <w:jc w:val="both"/>
        <w:rPr>
          <w:rFonts w:eastAsia="Cambria" w:cs="Arial"/>
          <w:i/>
          <w:iCs/>
          <w:sz w:val="22"/>
          <w:szCs w:val="22"/>
        </w:rPr>
      </w:pPr>
      <w:r w:rsidRPr="004D648A">
        <w:rPr>
          <w:rFonts w:eastAsia="Cambria" w:cs="Arial"/>
          <w:i/>
          <w:iCs/>
          <w:sz w:val="22"/>
          <w:szCs w:val="22"/>
        </w:rPr>
        <w:t xml:space="preserve">Reason:  </w:t>
      </w:r>
      <w:r w:rsidR="002845E2" w:rsidRPr="004D648A">
        <w:rPr>
          <w:rFonts w:eastAsia="Cambria" w:cs="Arial"/>
          <w:i/>
          <w:iCs/>
          <w:sz w:val="22"/>
          <w:szCs w:val="22"/>
        </w:rPr>
        <w:t>To ensure plumbing and drainage is carried out appropriately.</w:t>
      </w:r>
    </w:p>
    <w:p w14:paraId="42C37AC1" w14:textId="77777777" w:rsidR="000C4116" w:rsidRPr="004D648A" w:rsidRDefault="000C4116" w:rsidP="000C4116">
      <w:pPr>
        <w:spacing w:after="120"/>
        <w:ind w:left="720"/>
        <w:contextualSpacing/>
        <w:jc w:val="both"/>
        <w:rPr>
          <w:rFonts w:eastAsia="Cambria" w:cs="Arial"/>
          <w:b/>
          <w:sz w:val="22"/>
          <w:szCs w:val="22"/>
          <w:highlight w:val="yellow"/>
        </w:rPr>
      </w:pPr>
    </w:p>
    <w:p w14:paraId="3296FD77" w14:textId="77777777" w:rsidR="000C4116" w:rsidRDefault="000C4116" w:rsidP="000C4116">
      <w:pPr>
        <w:contextualSpacing/>
        <w:jc w:val="both"/>
        <w:rPr>
          <w:rFonts w:eastAsia="Cambria" w:cs="Arial"/>
          <w:sz w:val="22"/>
          <w:szCs w:val="22"/>
          <w:highlight w:val="yellow"/>
          <w:lang w:val="en-AU"/>
        </w:rPr>
      </w:pPr>
    </w:p>
    <w:p w14:paraId="1DDEAB1D" w14:textId="77777777" w:rsidR="00853805" w:rsidRDefault="00853805" w:rsidP="000C4116">
      <w:pPr>
        <w:contextualSpacing/>
        <w:jc w:val="both"/>
        <w:rPr>
          <w:rFonts w:eastAsia="Cambria" w:cs="Arial"/>
          <w:sz w:val="22"/>
          <w:szCs w:val="22"/>
          <w:highlight w:val="yellow"/>
          <w:lang w:val="en-AU"/>
        </w:rPr>
      </w:pPr>
    </w:p>
    <w:p w14:paraId="67530A27" w14:textId="77777777" w:rsidR="00853805" w:rsidRDefault="00853805" w:rsidP="000C4116">
      <w:pPr>
        <w:contextualSpacing/>
        <w:jc w:val="both"/>
        <w:rPr>
          <w:rFonts w:eastAsia="Cambria" w:cs="Arial"/>
          <w:sz w:val="22"/>
          <w:szCs w:val="22"/>
          <w:highlight w:val="yellow"/>
          <w:lang w:val="en-AU"/>
        </w:rPr>
      </w:pPr>
    </w:p>
    <w:p w14:paraId="4702B72D" w14:textId="77777777" w:rsidR="008F5F30" w:rsidRPr="004D648A" w:rsidRDefault="008F5F30" w:rsidP="000C4116">
      <w:pPr>
        <w:contextualSpacing/>
        <w:jc w:val="both"/>
        <w:rPr>
          <w:rFonts w:eastAsia="Cambria" w:cs="Arial"/>
          <w:sz w:val="22"/>
          <w:szCs w:val="22"/>
          <w:highlight w:val="yellow"/>
          <w:lang w:val="en-AU"/>
        </w:rPr>
      </w:pPr>
    </w:p>
    <w:p w14:paraId="65867E24" w14:textId="77777777" w:rsidR="000C4116" w:rsidRPr="004D648A" w:rsidRDefault="000C4116" w:rsidP="000C4116">
      <w:pPr>
        <w:jc w:val="both"/>
        <w:rPr>
          <w:rFonts w:cs="Arial"/>
          <w:b/>
          <w:sz w:val="22"/>
          <w:szCs w:val="22"/>
          <w:lang w:val="en-AU"/>
        </w:rPr>
      </w:pPr>
      <w:r w:rsidRPr="004D648A">
        <w:rPr>
          <w:rFonts w:cs="Arial"/>
          <w:b/>
          <w:sz w:val="22"/>
          <w:szCs w:val="22"/>
          <w:lang w:val="en-AU"/>
        </w:rPr>
        <w:lastRenderedPageBreak/>
        <w:t>PRIOR TO THE ISSUE OF A CONSTRUCTION CERTIFICATE</w:t>
      </w:r>
    </w:p>
    <w:p w14:paraId="73A228F4" w14:textId="77777777" w:rsidR="000C4116" w:rsidRPr="004D648A" w:rsidRDefault="000C4116" w:rsidP="000C4116">
      <w:pPr>
        <w:jc w:val="both"/>
        <w:rPr>
          <w:rFonts w:cs="Arial"/>
          <w:sz w:val="22"/>
          <w:szCs w:val="22"/>
          <w:highlight w:val="yellow"/>
          <w:lang w:val="en-AU"/>
        </w:rPr>
      </w:pPr>
    </w:p>
    <w:p w14:paraId="74211CD6" w14:textId="09BECE71" w:rsidR="000C4116" w:rsidRPr="00FD5517" w:rsidRDefault="000C4116" w:rsidP="00FD5517">
      <w:pPr>
        <w:pStyle w:val="ListParagraph"/>
        <w:numPr>
          <w:ilvl w:val="0"/>
          <w:numId w:val="22"/>
        </w:numPr>
        <w:autoSpaceDE w:val="0"/>
        <w:autoSpaceDN w:val="0"/>
        <w:ind w:left="709" w:hanging="709"/>
        <w:jc w:val="both"/>
        <w:rPr>
          <w:rFonts w:cs="Arial"/>
          <w:b/>
          <w:bCs/>
          <w:sz w:val="22"/>
          <w:szCs w:val="22"/>
          <w:lang w:val="en-AU"/>
        </w:rPr>
      </w:pPr>
      <w:r w:rsidRPr="00FD5517">
        <w:rPr>
          <w:rFonts w:cs="Arial"/>
          <w:b/>
          <w:bCs/>
          <w:sz w:val="22"/>
          <w:szCs w:val="22"/>
          <w:lang w:val="en-AU"/>
        </w:rPr>
        <w:t>Section 7.11 Charges</w:t>
      </w:r>
    </w:p>
    <w:p w14:paraId="355C34BB" w14:textId="77777777" w:rsidR="000C4116" w:rsidRPr="009C0E8F" w:rsidRDefault="000C4116" w:rsidP="000C4116">
      <w:pPr>
        <w:autoSpaceDE w:val="0"/>
        <w:autoSpaceDN w:val="0"/>
        <w:adjustRightInd w:val="0"/>
        <w:jc w:val="both"/>
        <w:rPr>
          <w:rFonts w:cs="Arial"/>
          <w:sz w:val="22"/>
          <w:szCs w:val="22"/>
          <w:lang w:val="en-AU" w:eastAsia="en-AU"/>
        </w:rPr>
      </w:pPr>
    </w:p>
    <w:p w14:paraId="2D5FAE7F" w14:textId="2F9C5798" w:rsidR="000C4116" w:rsidRPr="004D648A" w:rsidRDefault="000C4116" w:rsidP="000C4116">
      <w:pPr>
        <w:autoSpaceDE w:val="0"/>
        <w:autoSpaceDN w:val="0"/>
        <w:adjustRightInd w:val="0"/>
        <w:jc w:val="both"/>
        <w:rPr>
          <w:rFonts w:cs="Arial"/>
          <w:b/>
          <w:bCs/>
          <w:sz w:val="22"/>
          <w:szCs w:val="22"/>
          <w:highlight w:val="yellow"/>
          <w:lang w:val="en-AU"/>
        </w:rPr>
      </w:pPr>
      <w:r w:rsidRPr="009C0E8F">
        <w:rPr>
          <w:rFonts w:cs="Arial"/>
          <w:sz w:val="22"/>
          <w:szCs w:val="22"/>
          <w:lang w:val="en-AU" w:eastAsia="en-AU"/>
        </w:rPr>
        <w:t xml:space="preserve">A monetary contribution pursuant to the provisions of Section 7.11 of the </w:t>
      </w:r>
      <w:r w:rsidRPr="009C0E8F">
        <w:rPr>
          <w:rFonts w:cs="Arial"/>
          <w:i/>
          <w:iCs/>
          <w:sz w:val="22"/>
          <w:szCs w:val="22"/>
          <w:lang w:val="en-AU" w:eastAsia="en-AU"/>
        </w:rPr>
        <w:t xml:space="preserve">Environmental Planning and Assessment Act 1979 </w:t>
      </w:r>
      <w:r w:rsidRPr="009C0E8F">
        <w:rPr>
          <w:rFonts w:cs="Arial"/>
          <w:sz w:val="22"/>
          <w:szCs w:val="22"/>
          <w:lang w:val="en-AU" w:eastAsia="en-AU"/>
        </w:rPr>
        <w:t>and Councils Contributions Plan (Singleton Existing Urban Area – Medium Density Dwelling) towards to provision of the following services prior to the issue of a Construction Certificate</w:t>
      </w:r>
      <w:r w:rsidRPr="004D648A">
        <w:rPr>
          <w:rFonts w:cs="Arial"/>
          <w:sz w:val="22"/>
          <w:szCs w:val="22"/>
          <w:highlight w:val="yellow"/>
          <w:lang w:val="en-AU" w:eastAsia="en-AU"/>
        </w:rPr>
        <w:t xml:space="preserve"> </w:t>
      </w:r>
    </w:p>
    <w:p w14:paraId="4AB5F954" w14:textId="77777777" w:rsidR="000C4116" w:rsidRDefault="000C4116" w:rsidP="000C4116">
      <w:pPr>
        <w:autoSpaceDE w:val="0"/>
        <w:autoSpaceDN w:val="0"/>
        <w:jc w:val="both"/>
        <w:rPr>
          <w:rFonts w:cs="Arial"/>
          <w:b/>
          <w:bCs/>
          <w:sz w:val="22"/>
          <w:szCs w:val="22"/>
          <w:highlight w:val="yellow"/>
          <w:lang w:val="en-AU"/>
        </w:rPr>
      </w:pPr>
    </w:p>
    <w:p w14:paraId="772425A7" w14:textId="77777777" w:rsidR="009C0E8F" w:rsidRDefault="009C0E8F" w:rsidP="000C4116">
      <w:pPr>
        <w:autoSpaceDE w:val="0"/>
        <w:autoSpaceDN w:val="0"/>
        <w:jc w:val="both"/>
        <w:rPr>
          <w:rFonts w:cs="Arial"/>
          <w:b/>
          <w:bCs/>
          <w:sz w:val="22"/>
          <w:szCs w:val="22"/>
          <w:highlight w:val="yellow"/>
          <w:lang w:val="en-AU"/>
        </w:rPr>
      </w:pPr>
    </w:p>
    <w:p w14:paraId="73077295" w14:textId="02CDA77C" w:rsidR="009C0E8F" w:rsidRDefault="00364497" w:rsidP="000C4116">
      <w:pPr>
        <w:autoSpaceDE w:val="0"/>
        <w:autoSpaceDN w:val="0"/>
        <w:jc w:val="both"/>
        <w:rPr>
          <w:rFonts w:cs="Arial"/>
          <w:b/>
          <w:bCs/>
          <w:sz w:val="22"/>
          <w:szCs w:val="22"/>
          <w:lang w:val="en-AU"/>
        </w:rPr>
      </w:pPr>
      <w:r>
        <w:rPr>
          <w:noProof/>
          <w14:ligatures w14:val="standardContextual"/>
        </w:rPr>
        <w:drawing>
          <wp:anchor distT="0" distB="0" distL="114300" distR="114300" simplePos="0" relativeHeight="251658240" behindDoc="0" locked="0" layoutInCell="1" allowOverlap="1" wp14:anchorId="2D0F6930" wp14:editId="06A95C18">
            <wp:simplePos x="0" y="0"/>
            <wp:positionH relativeFrom="column">
              <wp:posOffset>-52705</wp:posOffset>
            </wp:positionH>
            <wp:positionV relativeFrom="paragraph">
              <wp:posOffset>180544</wp:posOffset>
            </wp:positionV>
            <wp:extent cx="6323330" cy="2458085"/>
            <wp:effectExtent l="0" t="0" r="1270" b="0"/>
            <wp:wrapNone/>
            <wp:docPr id="40500112"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0112" name="Picture 1" descr="A table with numbers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323330" cy="2458085"/>
                    </a:xfrm>
                    <a:prstGeom prst="rect">
                      <a:avLst/>
                    </a:prstGeom>
                  </pic:spPr>
                </pic:pic>
              </a:graphicData>
            </a:graphic>
            <wp14:sizeRelH relativeFrom="margin">
              <wp14:pctWidth>0</wp14:pctWidth>
            </wp14:sizeRelH>
            <wp14:sizeRelV relativeFrom="margin">
              <wp14:pctHeight>0</wp14:pctHeight>
            </wp14:sizeRelV>
          </wp:anchor>
        </w:drawing>
      </w:r>
      <w:r w:rsidR="005669AE" w:rsidRPr="005669AE">
        <w:rPr>
          <w:rFonts w:cs="Arial"/>
          <w:b/>
          <w:bCs/>
          <w:sz w:val="22"/>
          <w:szCs w:val="22"/>
          <w:lang w:val="en-AU"/>
        </w:rPr>
        <w:tab/>
      </w:r>
      <w:r w:rsidR="005669AE">
        <w:rPr>
          <w:rFonts w:cs="Arial"/>
          <w:b/>
          <w:bCs/>
          <w:sz w:val="22"/>
          <w:szCs w:val="22"/>
          <w:lang w:val="en-AU"/>
        </w:rPr>
        <w:t xml:space="preserve">1 x 3 Bedroom Unit </w:t>
      </w:r>
    </w:p>
    <w:p w14:paraId="5E279FBB" w14:textId="278A6190" w:rsidR="005A13F7" w:rsidRDefault="005A13F7" w:rsidP="000C4116">
      <w:pPr>
        <w:autoSpaceDE w:val="0"/>
        <w:autoSpaceDN w:val="0"/>
        <w:jc w:val="both"/>
        <w:rPr>
          <w:rFonts w:cs="Arial"/>
          <w:b/>
          <w:bCs/>
          <w:sz w:val="22"/>
          <w:szCs w:val="22"/>
          <w:lang w:val="en-AU"/>
        </w:rPr>
      </w:pPr>
    </w:p>
    <w:p w14:paraId="5BD6C275" w14:textId="318946CC" w:rsidR="005A13F7" w:rsidRPr="005669AE" w:rsidRDefault="005A13F7" w:rsidP="000C4116">
      <w:pPr>
        <w:autoSpaceDE w:val="0"/>
        <w:autoSpaceDN w:val="0"/>
        <w:jc w:val="both"/>
        <w:rPr>
          <w:rFonts w:cs="Arial"/>
          <w:b/>
          <w:bCs/>
          <w:sz w:val="22"/>
          <w:szCs w:val="22"/>
          <w:lang w:val="en-AU"/>
        </w:rPr>
      </w:pPr>
    </w:p>
    <w:p w14:paraId="729F774F" w14:textId="7126069F" w:rsidR="005669AE" w:rsidRDefault="005669AE" w:rsidP="000C4116">
      <w:pPr>
        <w:autoSpaceDE w:val="0"/>
        <w:autoSpaceDN w:val="0"/>
        <w:jc w:val="both"/>
        <w:rPr>
          <w:rFonts w:cs="Arial"/>
          <w:b/>
          <w:bCs/>
          <w:sz w:val="22"/>
          <w:szCs w:val="22"/>
          <w:highlight w:val="yellow"/>
          <w:lang w:val="en-AU"/>
        </w:rPr>
      </w:pPr>
    </w:p>
    <w:p w14:paraId="27059149" w14:textId="2D00A7D2" w:rsidR="005669AE" w:rsidRDefault="005669AE" w:rsidP="000C4116">
      <w:pPr>
        <w:autoSpaceDE w:val="0"/>
        <w:autoSpaceDN w:val="0"/>
        <w:jc w:val="both"/>
        <w:rPr>
          <w:rFonts w:cs="Arial"/>
          <w:b/>
          <w:bCs/>
          <w:sz w:val="22"/>
          <w:szCs w:val="22"/>
          <w:highlight w:val="yellow"/>
          <w:lang w:val="en-AU"/>
        </w:rPr>
      </w:pPr>
    </w:p>
    <w:p w14:paraId="47C17DAF" w14:textId="7DE600B5" w:rsidR="005A13F7" w:rsidRDefault="005A13F7" w:rsidP="000C4116">
      <w:pPr>
        <w:autoSpaceDE w:val="0"/>
        <w:autoSpaceDN w:val="0"/>
        <w:jc w:val="both"/>
        <w:rPr>
          <w:rFonts w:cs="Arial"/>
          <w:b/>
          <w:bCs/>
          <w:sz w:val="22"/>
          <w:szCs w:val="22"/>
          <w:highlight w:val="yellow"/>
          <w:lang w:val="en-AU"/>
        </w:rPr>
      </w:pPr>
    </w:p>
    <w:p w14:paraId="240940A9" w14:textId="38AD7ED6" w:rsidR="005A13F7" w:rsidRDefault="005A13F7" w:rsidP="000C4116">
      <w:pPr>
        <w:autoSpaceDE w:val="0"/>
        <w:autoSpaceDN w:val="0"/>
        <w:jc w:val="both"/>
        <w:rPr>
          <w:rFonts w:cs="Arial"/>
          <w:b/>
          <w:bCs/>
          <w:sz w:val="22"/>
          <w:szCs w:val="22"/>
          <w:highlight w:val="yellow"/>
          <w:lang w:val="en-AU"/>
        </w:rPr>
      </w:pPr>
    </w:p>
    <w:p w14:paraId="002B7F3C" w14:textId="747203C5" w:rsidR="005A13F7" w:rsidRDefault="005A13F7" w:rsidP="000C4116">
      <w:pPr>
        <w:autoSpaceDE w:val="0"/>
        <w:autoSpaceDN w:val="0"/>
        <w:jc w:val="both"/>
        <w:rPr>
          <w:rFonts w:cs="Arial"/>
          <w:b/>
          <w:bCs/>
          <w:sz w:val="22"/>
          <w:szCs w:val="22"/>
          <w:highlight w:val="yellow"/>
          <w:lang w:val="en-AU"/>
        </w:rPr>
      </w:pPr>
    </w:p>
    <w:p w14:paraId="298D1A17" w14:textId="6C437C22" w:rsidR="005A13F7" w:rsidRDefault="005A13F7" w:rsidP="000C4116">
      <w:pPr>
        <w:autoSpaceDE w:val="0"/>
        <w:autoSpaceDN w:val="0"/>
        <w:jc w:val="both"/>
        <w:rPr>
          <w:rFonts w:cs="Arial"/>
          <w:b/>
          <w:bCs/>
          <w:sz w:val="22"/>
          <w:szCs w:val="22"/>
          <w:highlight w:val="yellow"/>
          <w:lang w:val="en-AU"/>
        </w:rPr>
      </w:pPr>
    </w:p>
    <w:p w14:paraId="08750D31" w14:textId="454F424F" w:rsidR="005A13F7" w:rsidRDefault="005A13F7" w:rsidP="000C4116">
      <w:pPr>
        <w:autoSpaceDE w:val="0"/>
        <w:autoSpaceDN w:val="0"/>
        <w:jc w:val="both"/>
        <w:rPr>
          <w:rFonts w:cs="Arial"/>
          <w:b/>
          <w:bCs/>
          <w:sz w:val="22"/>
          <w:szCs w:val="22"/>
          <w:highlight w:val="yellow"/>
          <w:lang w:val="en-AU"/>
        </w:rPr>
      </w:pPr>
    </w:p>
    <w:p w14:paraId="2C4DEBCB" w14:textId="7969ED38" w:rsidR="005A13F7" w:rsidRDefault="005A13F7" w:rsidP="000C4116">
      <w:pPr>
        <w:autoSpaceDE w:val="0"/>
        <w:autoSpaceDN w:val="0"/>
        <w:jc w:val="both"/>
        <w:rPr>
          <w:rFonts w:cs="Arial"/>
          <w:b/>
          <w:bCs/>
          <w:sz w:val="22"/>
          <w:szCs w:val="22"/>
          <w:highlight w:val="yellow"/>
          <w:lang w:val="en-AU"/>
        </w:rPr>
      </w:pPr>
    </w:p>
    <w:p w14:paraId="0A52E557" w14:textId="422325CE" w:rsidR="005A13F7" w:rsidRDefault="005A13F7" w:rsidP="000C4116">
      <w:pPr>
        <w:autoSpaceDE w:val="0"/>
        <w:autoSpaceDN w:val="0"/>
        <w:jc w:val="both"/>
        <w:rPr>
          <w:rFonts w:cs="Arial"/>
          <w:b/>
          <w:bCs/>
          <w:sz w:val="22"/>
          <w:szCs w:val="22"/>
          <w:highlight w:val="yellow"/>
          <w:lang w:val="en-AU"/>
        </w:rPr>
      </w:pPr>
    </w:p>
    <w:p w14:paraId="70421A6B" w14:textId="2FF78895" w:rsidR="005A13F7" w:rsidRDefault="005A13F7" w:rsidP="000C4116">
      <w:pPr>
        <w:autoSpaceDE w:val="0"/>
        <w:autoSpaceDN w:val="0"/>
        <w:jc w:val="both"/>
        <w:rPr>
          <w:rFonts w:cs="Arial"/>
          <w:b/>
          <w:bCs/>
          <w:sz w:val="22"/>
          <w:szCs w:val="22"/>
          <w:highlight w:val="yellow"/>
          <w:lang w:val="en-AU"/>
        </w:rPr>
      </w:pPr>
    </w:p>
    <w:p w14:paraId="170B07B1" w14:textId="57B0E5F1" w:rsidR="005A13F7" w:rsidRDefault="005A13F7" w:rsidP="000C4116">
      <w:pPr>
        <w:autoSpaceDE w:val="0"/>
        <w:autoSpaceDN w:val="0"/>
        <w:jc w:val="both"/>
        <w:rPr>
          <w:rFonts w:cs="Arial"/>
          <w:b/>
          <w:bCs/>
          <w:sz w:val="22"/>
          <w:szCs w:val="22"/>
          <w:highlight w:val="yellow"/>
          <w:lang w:val="en-AU"/>
        </w:rPr>
      </w:pPr>
    </w:p>
    <w:p w14:paraId="42125CAD" w14:textId="3A939991" w:rsidR="005A13F7" w:rsidRDefault="005A13F7" w:rsidP="000C4116">
      <w:pPr>
        <w:autoSpaceDE w:val="0"/>
        <w:autoSpaceDN w:val="0"/>
        <w:jc w:val="both"/>
        <w:rPr>
          <w:rFonts w:cs="Arial"/>
          <w:b/>
          <w:bCs/>
          <w:sz w:val="22"/>
          <w:szCs w:val="22"/>
          <w:highlight w:val="yellow"/>
          <w:lang w:val="en-AU"/>
        </w:rPr>
      </w:pPr>
    </w:p>
    <w:p w14:paraId="4DD1A645" w14:textId="36F9FDC3" w:rsidR="005A13F7" w:rsidRDefault="005A13F7" w:rsidP="000C4116">
      <w:pPr>
        <w:autoSpaceDE w:val="0"/>
        <w:autoSpaceDN w:val="0"/>
        <w:jc w:val="both"/>
        <w:rPr>
          <w:rFonts w:cs="Arial"/>
          <w:b/>
          <w:bCs/>
          <w:sz w:val="22"/>
          <w:szCs w:val="22"/>
          <w:highlight w:val="yellow"/>
          <w:lang w:val="en-AU"/>
        </w:rPr>
      </w:pPr>
    </w:p>
    <w:p w14:paraId="20696A7F" w14:textId="258C999E" w:rsidR="005A13F7" w:rsidRPr="00364497" w:rsidRDefault="005A13F7" w:rsidP="000C4116">
      <w:pPr>
        <w:autoSpaceDE w:val="0"/>
        <w:autoSpaceDN w:val="0"/>
        <w:jc w:val="both"/>
        <w:rPr>
          <w:rFonts w:cs="Arial"/>
          <w:b/>
          <w:bCs/>
          <w:sz w:val="16"/>
          <w:szCs w:val="16"/>
          <w:highlight w:val="yellow"/>
          <w:lang w:val="en-AU"/>
        </w:rPr>
      </w:pPr>
    </w:p>
    <w:p w14:paraId="0A422161" w14:textId="3EB9A9FC" w:rsidR="005A13F7" w:rsidRPr="00CA0CF1" w:rsidRDefault="00CA0CF1" w:rsidP="00364497">
      <w:pPr>
        <w:autoSpaceDE w:val="0"/>
        <w:autoSpaceDN w:val="0"/>
        <w:jc w:val="both"/>
        <w:rPr>
          <w:rFonts w:cs="Arial"/>
          <w:b/>
          <w:bCs/>
          <w:sz w:val="22"/>
          <w:szCs w:val="22"/>
          <w:lang w:val="en-AU"/>
        </w:rPr>
      </w:pPr>
      <w:r>
        <w:rPr>
          <w:rFonts w:cs="Arial"/>
          <w:b/>
          <w:bCs/>
          <w:sz w:val="22"/>
          <w:szCs w:val="22"/>
          <w:lang w:val="en-AU"/>
        </w:rPr>
        <w:tab/>
        <w:t xml:space="preserve">1 x 2 Bedroom Unit </w:t>
      </w:r>
      <w:r w:rsidRPr="00CA0CF1">
        <w:rPr>
          <w:rFonts w:cs="Arial"/>
          <w:b/>
          <w:bCs/>
          <w:sz w:val="22"/>
          <w:szCs w:val="22"/>
          <w:lang w:val="en-AU"/>
        </w:rPr>
        <w:tab/>
      </w:r>
    </w:p>
    <w:p w14:paraId="7F016A5B" w14:textId="2E615E93" w:rsidR="005A13F7" w:rsidRDefault="00364497" w:rsidP="000C4116">
      <w:pPr>
        <w:autoSpaceDE w:val="0"/>
        <w:autoSpaceDN w:val="0"/>
        <w:jc w:val="both"/>
        <w:rPr>
          <w:rFonts w:cs="Arial"/>
          <w:b/>
          <w:bCs/>
          <w:sz w:val="22"/>
          <w:szCs w:val="22"/>
          <w:highlight w:val="yellow"/>
          <w:lang w:val="en-AU"/>
        </w:rPr>
      </w:pPr>
      <w:r>
        <w:rPr>
          <w:noProof/>
          <w14:ligatures w14:val="standardContextual"/>
        </w:rPr>
        <w:drawing>
          <wp:anchor distT="0" distB="0" distL="114300" distR="114300" simplePos="0" relativeHeight="251659264" behindDoc="0" locked="0" layoutInCell="1" allowOverlap="1" wp14:anchorId="515531E8" wp14:editId="5571C86E">
            <wp:simplePos x="0" y="0"/>
            <wp:positionH relativeFrom="column">
              <wp:posOffset>34290</wp:posOffset>
            </wp:positionH>
            <wp:positionV relativeFrom="paragraph">
              <wp:posOffset>42114</wp:posOffset>
            </wp:positionV>
            <wp:extent cx="6143808" cy="2389517"/>
            <wp:effectExtent l="0" t="0" r="9525" b="0"/>
            <wp:wrapNone/>
            <wp:docPr id="168640545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05455" name="Picture 1" descr="A table with numbers an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43808" cy="2389517"/>
                    </a:xfrm>
                    <a:prstGeom prst="rect">
                      <a:avLst/>
                    </a:prstGeom>
                  </pic:spPr>
                </pic:pic>
              </a:graphicData>
            </a:graphic>
            <wp14:sizeRelH relativeFrom="margin">
              <wp14:pctWidth>0</wp14:pctWidth>
            </wp14:sizeRelH>
            <wp14:sizeRelV relativeFrom="margin">
              <wp14:pctHeight>0</wp14:pctHeight>
            </wp14:sizeRelV>
          </wp:anchor>
        </w:drawing>
      </w:r>
    </w:p>
    <w:p w14:paraId="3F82A20A" w14:textId="08C5FC01" w:rsidR="005A13F7" w:rsidRPr="004D648A" w:rsidRDefault="005A13F7" w:rsidP="000C4116">
      <w:pPr>
        <w:autoSpaceDE w:val="0"/>
        <w:autoSpaceDN w:val="0"/>
        <w:jc w:val="both"/>
        <w:rPr>
          <w:rFonts w:cs="Arial"/>
          <w:b/>
          <w:bCs/>
          <w:sz w:val="22"/>
          <w:szCs w:val="22"/>
          <w:highlight w:val="yellow"/>
          <w:lang w:val="en-AU"/>
        </w:rPr>
      </w:pPr>
    </w:p>
    <w:p w14:paraId="089C01F4" w14:textId="1DCE7CC0" w:rsidR="000C4116" w:rsidRDefault="000C4116" w:rsidP="000C4116">
      <w:pPr>
        <w:autoSpaceDE w:val="0"/>
        <w:autoSpaceDN w:val="0"/>
        <w:jc w:val="both"/>
        <w:rPr>
          <w:rFonts w:cs="Arial"/>
          <w:color w:val="000000"/>
          <w:sz w:val="22"/>
          <w:szCs w:val="22"/>
          <w:highlight w:val="yellow"/>
          <w:lang w:val="en-AU" w:eastAsia="en-AU"/>
        </w:rPr>
      </w:pPr>
    </w:p>
    <w:p w14:paraId="1912043A" w14:textId="327156BB" w:rsidR="005D5DAA" w:rsidRDefault="005D5DAA" w:rsidP="000C4116">
      <w:pPr>
        <w:autoSpaceDE w:val="0"/>
        <w:autoSpaceDN w:val="0"/>
        <w:jc w:val="both"/>
        <w:rPr>
          <w:rFonts w:cs="Arial"/>
          <w:color w:val="000000"/>
          <w:sz w:val="22"/>
          <w:szCs w:val="22"/>
          <w:highlight w:val="yellow"/>
          <w:lang w:val="en-AU" w:eastAsia="en-AU"/>
        </w:rPr>
      </w:pPr>
    </w:p>
    <w:p w14:paraId="1895D07D" w14:textId="77777777" w:rsidR="005D5DAA" w:rsidRDefault="005D5DAA" w:rsidP="000C4116">
      <w:pPr>
        <w:autoSpaceDE w:val="0"/>
        <w:autoSpaceDN w:val="0"/>
        <w:jc w:val="both"/>
        <w:rPr>
          <w:rFonts w:cs="Arial"/>
          <w:color w:val="000000"/>
          <w:sz w:val="22"/>
          <w:szCs w:val="22"/>
          <w:highlight w:val="yellow"/>
          <w:lang w:val="en-AU" w:eastAsia="en-AU"/>
        </w:rPr>
      </w:pPr>
    </w:p>
    <w:p w14:paraId="1C4AD456" w14:textId="77777777" w:rsidR="005D5DAA" w:rsidRDefault="005D5DAA" w:rsidP="000C4116">
      <w:pPr>
        <w:autoSpaceDE w:val="0"/>
        <w:autoSpaceDN w:val="0"/>
        <w:jc w:val="both"/>
        <w:rPr>
          <w:rFonts w:cs="Arial"/>
          <w:color w:val="000000"/>
          <w:sz w:val="22"/>
          <w:szCs w:val="22"/>
          <w:highlight w:val="yellow"/>
          <w:lang w:val="en-AU" w:eastAsia="en-AU"/>
        </w:rPr>
      </w:pPr>
    </w:p>
    <w:p w14:paraId="29620714" w14:textId="77777777" w:rsidR="00A15427" w:rsidRDefault="00A15427" w:rsidP="000C4116">
      <w:pPr>
        <w:autoSpaceDE w:val="0"/>
        <w:autoSpaceDN w:val="0"/>
        <w:jc w:val="both"/>
        <w:rPr>
          <w:rFonts w:cs="Arial"/>
          <w:color w:val="000000"/>
          <w:sz w:val="22"/>
          <w:szCs w:val="22"/>
          <w:highlight w:val="yellow"/>
          <w:lang w:val="en-AU" w:eastAsia="en-AU"/>
        </w:rPr>
      </w:pPr>
    </w:p>
    <w:p w14:paraId="5BCFE3A8" w14:textId="77777777" w:rsidR="00A15427" w:rsidRDefault="00A15427" w:rsidP="000C4116">
      <w:pPr>
        <w:autoSpaceDE w:val="0"/>
        <w:autoSpaceDN w:val="0"/>
        <w:jc w:val="both"/>
        <w:rPr>
          <w:rFonts w:cs="Arial"/>
          <w:color w:val="000000"/>
          <w:sz w:val="22"/>
          <w:szCs w:val="22"/>
          <w:highlight w:val="yellow"/>
          <w:lang w:val="en-AU" w:eastAsia="en-AU"/>
        </w:rPr>
      </w:pPr>
    </w:p>
    <w:p w14:paraId="0E89B975" w14:textId="77777777" w:rsidR="00A15427" w:rsidRDefault="00A15427" w:rsidP="000C4116">
      <w:pPr>
        <w:autoSpaceDE w:val="0"/>
        <w:autoSpaceDN w:val="0"/>
        <w:jc w:val="both"/>
        <w:rPr>
          <w:rFonts w:cs="Arial"/>
          <w:color w:val="000000"/>
          <w:sz w:val="22"/>
          <w:szCs w:val="22"/>
          <w:highlight w:val="yellow"/>
          <w:lang w:val="en-AU" w:eastAsia="en-AU"/>
        </w:rPr>
      </w:pPr>
    </w:p>
    <w:p w14:paraId="12170E4E" w14:textId="77777777" w:rsidR="00A15427" w:rsidRDefault="00A15427" w:rsidP="000C4116">
      <w:pPr>
        <w:autoSpaceDE w:val="0"/>
        <w:autoSpaceDN w:val="0"/>
        <w:jc w:val="both"/>
        <w:rPr>
          <w:rFonts w:cs="Arial"/>
          <w:color w:val="000000"/>
          <w:sz w:val="22"/>
          <w:szCs w:val="22"/>
          <w:highlight w:val="yellow"/>
          <w:lang w:val="en-AU" w:eastAsia="en-AU"/>
        </w:rPr>
      </w:pPr>
    </w:p>
    <w:p w14:paraId="3E88A275" w14:textId="77777777" w:rsidR="00A15427" w:rsidRDefault="00A15427" w:rsidP="000C4116">
      <w:pPr>
        <w:autoSpaceDE w:val="0"/>
        <w:autoSpaceDN w:val="0"/>
        <w:jc w:val="both"/>
        <w:rPr>
          <w:rFonts w:cs="Arial"/>
          <w:color w:val="000000"/>
          <w:sz w:val="22"/>
          <w:szCs w:val="22"/>
          <w:highlight w:val="yellow"/>
          <w:lang w:val="en-AU" w:eastAsia="en-AU"/>
        </w:rPr>
      </w:pPr>
    </w:p>
    <w:p w14:paraId="4DE45566" w14:textId="77777777" w:rsidR="00A15427" w:rsidRDefault="00A15427" w:rsidP="000C4116">
      <w:pPr>
        <w:autoSpaceDE w:val="0"/>
        <w:autoSpaceDN w:val="0"/>
        <w:jc w:val="both"/>
        <w:rPr>
          <w:rFonts w:cs="Arial"/>
          <w:color w:val="000000"/>
          <w:sz w:val="22"/>
          <w:szCs w:val="22"/>
          <w:highlight w:val="yellow"/>
          <w:lang w:val="en-AU" w:eastAsia="en-AU"/>
        </w:rPr>
      </w:pPr>
    </w:p>
    <w:p w14:paraId="49F95D27" w14:textId="0FB76D15" w:rsidR="00A15427" w:rsidRDefault="00A15427" w:rsidP="000C4116">
      <w:pPr>
        <w:autoSpaceDE w:val="0"/>
        <w:autoSpaceDN w:val="0"/>
        <w:jc w:val="both"/>
        <w:rPr>
          <w:rFonts w:cs="Arial"/>
          <w:color w:val="000000"/>
          <w:sz w:val="22"/>
          <w:szCs w:val="22"/>
          <w:highlight w:val="yellow"/>
          <w:lang w:val="en-AU" w:eastAsia="en-AU"/>
        </w:rPr>
      </w:pPr>
    </w:p>
    <w:p w14:paraId="4985C416" w14:textId="4F6065FC" w:rsidR="00A15427" w:rsidRDefault="00A15427" w:rsidP="000C4116">
      <w:pPr>
        <w:autoSpaceDE w:val="0"/>
        <w:autoSpaceDN w:val="0"/>
        <w:jc w:val="both"/>
        <w:rPr>
          <w:rFonts w:cs="Arial"/>
          <w:color w:val="000000"/>
          <w:sz w:val="22"/>
          <w:szCs w:val="22"/>
          <w:highlight w:val="yellow"/>
          <w:lang w:val="en-AU" w:eastAsia="en-AU"/>
        </w:rPr>
      </w:pPr>
    </w:p>
    <w:p w14:paraId="38F2653F" w14:textId="513D54DE" w:rsidR="00A15427" w:rsidRDefault="00A15427" w:rsidP="000C4116">
      <w:pPr>
        <w:autoSpaceDE w:val="0"/>
        <w:autoSpaceDN w:val="0"/>
        <w:jc w:val="both"/>
        <w:rPr>
          <w:rFonts w:cs="Arial"/>
          <w:color w:val="000000"/>
          <w:sz w:val="22"/>
          <w:szCs w:val="22"/>
          <w:highlight w:val="yellow"/>
          <w:lang w:val="en-AU" w:eastAsia="en-AU"/>
        </w:rPr>
      </w:pPr>
    </w:p>
    <w:p w14:paraId="25DA5B3A" w14:textId="74D7A122" w:rsidR="00A15427" w:rsidRPr="00364497" w:rsidRDefault="00A15427" w:rsidP="000C4116">
      <w:pPr>
        <w:autoSpaceDE w:val="0"/>
        <w:autoSpaceDN w:val="0"/>
        <w:jc w:val="both"/>
        <w:rPr>
          <w:rFonts w:cs="Arial"/>
          <w:color w:val="000000"/>
          <w:sz w:val="16"/>
          <w:szCs w:val="16"/>
          <w:highlight w:val="yellow"/>
          <w:lang w:val="en-AU" w:eastAsia="en-AU"/>
        </w:rPr>
      </w:pPr>
    </w:p>
    <w:p w14:paraId="15990618" w14:textId="6D41A28B" w:rsidR="00A15427" w:rsidRPr="00A15427" w:rsidRDefault="00A15427" w:rsidP="000C4116">
      <w:pPr>
        <w:autoSpaceDE w:val="0"/>
        <w:autoSpaceDN w:val="0"/>
        <w:jc w:val="both"/>
        <w:rPr>
          <w:rFonts w:cs="Arial"/>
          <w:color w:val="000000"/>
          <w:sz w:val="22"/>
          <w:szCs w:val="22"/>
          <w:lang w:val="en-AU" w:eastAsia="en-AU"/>
        </w:rPr>
      </w:pPr>
      <w:r w:rsidRPr="00A15427">
        <w:rPr>
          <w:rFonts w:cs="Arial"/>
          <w:color w:val="000000"/>
          <w:sz w:val="22"/>
          <w:szCs w:val="22"/>
          <w:lang w:val="en-AU" w:eastAsia="en-AU"/>
        </w:rPr>
        <w:tab/>
      </w:r>
      <w:r>
        <w:rPr>
          <w:rFonts w:cs="Arial"/>
          <w:b/>
          <w:bCs/>
          <w:color w:val="000000"/>
          <w:sz w:val="22"/>
          <w:szCs w:val="22"/>
          <w:lang w:val="en-AU" w:eastAsia="en-AU"/>
        </w:rPr>
        <w:t>4 x 1 Bedroom Units</w:t>
      </w:r>
      <w:r w:rsidRPr="00A15427">
        <w:rPr>
          <w:rFonts w:cs="Arial"/>
          <w:color w:val="000000"/>
          <w:sz w:val="22"/>
          <w:szCs w:val="22"/>
          <w:lang w:val="en-AU" w:eastAsia="en-AU"/>
        </w:rPr>
        <w:tab/>
      </w:r>
    </w:p>
    <w:p w14:paraId="47AE65CD" w14:textId="5A951437" w:rsidR="00A15427" w:rsidRDefault="00364497" w:rsidP="000C4116">
      <w:pPr>
        <w:autoSpaceDE w:val="0"/>
        <w:autoSpaceDN w:val="0"/>
        <w:jc w:val="both"/>
        <w:rPr>
          <w:rFonts w:cs="Arial"/>
          <w:color w:val="000000"/>
          <w:sz w:val="22"/>
          <w:szCs w:val="22"/>
          <w:highlight w:val="yellow"/>
          <w:lang w:val="en-AU" w:eastAsia="en-AU"/>
        </w:rPr>
      </w:pPr>
      <w:r>
        <w:rPr>
          <w:noProof/>
          <w14:ligatures w14:val="standardContextual"/>
        </w:rPr>
        <w:drawing>
          <wp:anchor distT="0" distB="0" distL="114300" distR="114300" simplePos="0" relativeHeight="251660288" behindDoc="0" locked="0" layoutInCell="1" allowOverlap="1" wp14:anchorId="58F14052" wp14:editId="56935571">
            <wp:simplePos x="0" y="0"/>
            <wp:positionH relativeFrom="column">
              <wp:posOffset>-51435</wp:posOffset>
            </wp:positionH>
            <wp:positionV relativeFrom="paragraph">
              <wp:posOffset>44965</wp:posOffset>
            </wp:positionV>
            <wp:extent cx="5975350" cy="2324100"/>
            <wp:effectExtent l="0" t="0" r="6350" b="0"/>
            <wp:wrapNone/>
            <wp:docPr id="6172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944" name=""/>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975350" cy="232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945B95" w14:textId="67DC703A" w:rsidR="00A15427" w:rsidRDefault="00A15427" w:rsidP="000C4116">
      <w:pPr>
        <w:autoSpaceDE w:val="0"/>
        <w:autoSpaceDN w:val="0"/>
        <w:jc w:val="both"/>
        <w:rPr>
          <w:rFonts w:cs="Arial"/>
          <w:color w:val="000000"/>
          <w:sz w:val="22"/>
          <w:szCs w:val="22"/>
          <w:highlight w:val="yellow"/>
          <w:lang w:val="en-AU" w:eastAsia="en-AU"/>
        </w:rPr>
      </w:pPr>
    </w:p>
    <w:p w14:paraId="031595FF" w14:textId="25C2D19A" w:rsidR="00A15427" w:rsidRDefault="00A15427" w:rsidP="000C4116">
      <w:pPr>
        <w:autoSpaceDE w:val="0"/>
        <w:autoSpaceDN w:val="0"/>
        <w:jc w:val="both"/>
        <w:rPr>
          <w:rFonts w:cs="Arial"/>
          <w:color w:val="000000"/>
          <w:sz w:val="22"/>
          <w:szCs w:val="22"/>
          <w:highlight w:val="yellow"/>
          <w:lang w:val="en-AU" w:eastAsia="en-AU"/>
        </w:rPr>
      </w:pPr>
    </w:p>
    <w:p w14:paraId="101FB625" w14:textId="54DD669F" w:rsidR="00A15427" w:rsidRDefault="00A15427" w:rsidP="000C4116">
      <w:pPr>
        <w:autoSpaceDE w:val="0"/>
        <w:autoSpaceDN w:val="0"/>
        <w:jc w:val="both"/>
        <w:rPr>
          <w:rFonts w:cs="Arial"/>
          <w:color w:val="000000"/>
          <w:sz w:val="22"/>
          <w:szCs w:val="22"/>
          <w:highlight w:val="yellow"/>
          <w:lang w:val="en-AU" w:eastAsia="en-AU"/>
        </w:rPr>
      </w:pPr>
    </w:p>
    <w:p w14:paraId="04311F10" w14:textId="77777777" w:rsidR="00A15427" w:rsidRDefault="00A15427" w:rsidP="000C4116">
      <w:pPr>
        <w:autoSpaceDE w:val="0"/>
        <w:autoSpaceDN w:val="0"/>
        <w:jc w:val="both"/>
        <w:rPr>
          <w:rFonts w:cs="Arial"/>
          <w:color w:val="000000"/>
          <w:sz w:val="22"/>
          <w:szCs w:val="22"/>
          <w:highlight w:val="yellow"/>
          <w:lang w:val="en-AU" w:eastAsia="en-AU"/>
        </w:rPr>
      </w:pPr>
    </w:p>
    <w:p w14:paraId="5B2BE6A9" w14:textId="77777777" w:rsidR="00A15427" w:rsidRDefault="00A15427" w:rsidP="000C4116">
      <w:pPr>
        <w:autoSpaceDE w:val="0"/>
        <w:autoSpaceDN w:val="0"/>
        <w:jc w:val="both"/>
        <w:rPr>
          <w:rFonts w:cs="Arial"/>
          <w:color w:val="000000"/>
          <w:sz w:val="22"/>
          <w:szCs w:val="22"/>
          <w:highlight w:val="yellow"/>
          <w:lang w:val="en-AU" w:eastAsia="en-AU"/>
        </w:rPr>
      </w:pPr>
    </w:p>
    <w:p w14:paraId="3B15BC66" w14:textId="77777777" w:rsidR="00A15427" w:rsidRDefault="00A15427" w:rsidP="000C4116">
      <w:pPr>
        <w:autoSpaceDE w:val="0"/>
        <w:autoSpaceDN w:val="0"/>
        <w:jc w:val="both"/>
        <w:rPr>
          <w:rFonts w:cs="Arial"/>
          <w:color w:val="000000"/>
          <w:sz w:val="22"/>
          <w:szCs w:val="22"/>
          <w:highlight w:val="yellow"/>
          <w:lang w:val="en-AU" w:eastAsia="en-AU"/>
        </w:rPr>
      </w:pPr>
    </w:p>
    <w:p w14:paraId="56DCC704" w14:textId="77777777" w:rsidR="00A15427" w:rsidRDefault="00A15427" w:rsidP="000C4116">
      <w:pPr>
        <w:autoSpaceDE w:val="0"/>
        <w:autoSpaceDN w:val="0"/>
        <w:jc w:val="both"/>
        <w:rPr>
          <w:rFonts w:cs="Arial"/>
          <w:color w:val="000000"/>
          <w:sz w:val="22"/>
          <w:szCs w:val="22"/>
          <w:highlight w:val="yellow"/>
          <w:lang w:val="en-AU" w:eastAsia="en-AU"/>
        </w:rPr>
      </w:pPr>
    </w:p>
    <w:p w14:paraId="1A418A0F" w14:textId="77777777" w:rsidR="00A15427" w:rsidRDefault="00A15427" w:rsidP="000C4116">
      <w:pPr>
        <w:autoSpaceDE w:val="0"/>
        <w:autoSpaceDN w:val="0"/>
        <w:jc w:val="both"/>
        <w:rPr>
          <w:rFonts w:cs="Arial"/>
          <w:color w:val="000000"/>
          <w:sz w:val="22"/>
          <w:szCs w:val="22"/>
          <w:highlight w:val="yellow"/>
          <w:lang w:val="en-AU" w:eastAsia="en-AU"/>
        </w:rPr>
      </w:pPr>
    </w:p>
    <w:p w14:paraId="6403AE14" w14:textId="77777777" w:rsidR="000C4116" w:rsidRPr="004825ED" w:rsidRDefault="000C4116" w:rsidP="000C4116">
      <w:pPr>
        <w:autoSpaceDE w:val="0"/>
        <w:autoSpaceDN w:val="0"/>
        <w:adjustRightInd w:val="0"/>
        <w:jc w:val="both"/>
        <w:rPr>
          <w:rFonts w:cs="Arial"/>
          <w:color w:val="0000FF"/>
          <w:sz w:val="22"/>
          <w:szCs w:val="22"/>
          <w:lang w:val="en-AU" w:eastAsia="en-AU"/>
        </w:rPr>
      </w:pPr>
      <w:r w:rsidRPr="004825ED">
        <w:rPr>
          <w:rFonts w:cs="Arial"/>
          <w:color w:val="000000"/>
          <w:sz w:val="22"/>
          <w:szCs w:val="22"/>
          <w:lang w:val="en-AU" w:eastAsia="en-AU"/>
        </w:rPr>
        <w:lastRenderedPageBreak/>
        <w:t xml:space="preserve">A copy of the Contributions Plan may be inspected at Council’s Customer Service Section, Administrative Building, </w:t>
      </w:r>
      <w:proofErr w:type="spellStart"/>
      <w:r w:rsidRPr="004825ED">
        <w:rPr>
          <w:rFonts w:cs="Arial"/>
          <w:color w:val="000000"/>
          <w:sz w:val="22"/>
          <w:szCs w:val="22"/>
          <w:lang w:val="en-AU" w:eastAsia="en-AU"/>
        </w:rPr>
        <w:t>Cnr</w:t>
      </w:r>
      <w:proofErr w:type="spellEnd"/>
      <w:r w:rsidRPr="004825ED">
        <w:rPr>
          <w:rFonts w:cs="Arial"/>
          <w:color w:val="000000"/>
          <w:sz w:val="22"/>
          <w:szCs w:val="22"/>
          <w:lang w:val="en-AU" w:eastAsia="en-AU"/>
        </w:rPr>
        <w:t xml:space="preserve"> Queen and Civic Avenue, Singleton or can be accessed on Council’s Website </w:t>
      </w:r>
      <w:hyperlink r:id="rId9" w:history="1">
        <w:r w:rsidRPr="004825ED">
          <w:rPr>
            <w:rFonts w:cs="Arial"/>
            <w:color w:val="467886" w:themeColor="hyperlink"/>
            <w:sz w:val="22"/>
            <w:szCs w:val="22"/>
            <w:u w:val="single"/>
            <w:lang w:val="en-AU" w:eastAsia="en-AU"/>
          </w:rPr>
          <w:t>www.singleton.nsw.gov.au</w:t>
        </w:r>
      </w:hyperlink>
      <w:r w:rsidRPr="004825ED">
        <w:rPr>
          <w:rFonts w:cs="Arial"/>
          <w:color w:val="0000FF"/>
          <w:sz w:val="22"/>
          <w:szCs w:val="22"/>
          <w:lang w:val="en-AU" w:eastAsia="en-AU"/>
        </w:rPr>
        <w:t xml:space="preserve">. </w:t>
      </w:r>
    </w:p>
    <w:p w14:paraId="6511608B" w14:textId="77777777" w:rsidR="00364497" w:rsidRPr="004825ED" w:rsidRDefault="00364497" w:rsidP="000C4116">
      <w:pPr>
        <w:autoSpaceDE w:val="0"/>
        <w:autoSpaceDN w:val="0"/>
        <w:adjustRightInd w:val="0"/>
        <w:jc w:val="both"/>
        <w:rPr>
          <w:rFonts w:cs="Arial"/>
          <w:color w:val="000000"/>
          <w:sz w:val="22"/>
          <w:szCs w:val="22"/>
          <w:lang w:val="en-AU" w:eastAsia="en-AU"/>
        </w:rPr>
      </w:pPr>
    </w:p>
    <w:p w14:paraId="2BFA80D7" w14:textId="3AD11677" w:rsidR="000C4116" w:rsidRPr="004825ED" w:rsidRDefault="000C4116" w:rsidP="000C4116">
      <w:pPr>
        <w:autoSpaceDE w:val="0"/>
        <w:autoSpaceDN w:val="0"/>
        <w:adjustRightInd w:val="0"/>
        <w:jc w:val="both"/>
        <w:rPr>
          <w:rFonts w:cs="Arial"/>
          <w:color w:val="000000"/>
          <w:sz w:val="22"/>
          <w:szCs w:val="22"/>
          <w:lang w:val="en-AU" w:eastAsia="en-AU"/>
        </w:rPr>
      </w:pPr>
      <w:r w:rsidRPr="004825ED">
        <w:rPr>
          <w:rFonts w:cs="Arial"/>
          <w:color w:val="000000"/>
          <w:sz w:val="22"/>
          <w:szCs w:val="22"/>
          <w:lang w:val="en-AU" w:eastAsia="en-AU"/>
        </w:rPr>
        <w:t>The amount of contribution payable under this condition has been calculated at 2</w:t>
      </w:r>
      <w:r w:rsidR="004825ED" w:rsidRPr="004825ED">
        <w:rPr>
          <w:rFonts w:cs="Arial"/>
          <w:color w:val="000000"/>
          <w:sz w:val="22"/>
          <w:szCs w:val="22"/>
          <w:lang w:val="en-AU" w:eastAsia="en-AU"/>
        </w:rPr>
        <w:t>5/07</w:t>
      </w:r>
      <w:r w:rsidRPr="004825ED">
        <w:rPr>
          <w:rFonts w:cs="Arial"/>
          <w:color w:val="000000"/>
          <w:sz w:val="22"/>
          <w:szCs w:val="22"/>
          <w:lang w:val="en-AU" w:eastAsia="en-AU"/>
        </w:rPr>
        <w:t>/202</w:t>
      </w:r>
      <w:r w:rsidR="004825ED" w:rsidRPr="004825ED">
        <w:rPr>
          <w:rFonts w:cs="Arial"/>
          <w:color w:val="000000"/>
          <w:sz w:val="22"/>
          <w:szCs w:val="22"/>
          <w:lang w:val="en-AU" w:eastAsia="en-AU"/>
        </w:rPr>
        <w:t>4</w:t>
      </w:r>
      <w:r w:rsidRPr="004825ED">
        <w:rPr>
          <w:rFonts w:cs="Arial"/>
          <w:color w:val="000000"/>
          <w:sz w:val="22"/>
          <w:szCs w:val="22"/>
          <w:lang w:val="en-AU" w:eastAsia="en-AU"/>
        </w:rPr>
        <w:t>.</w:t>
      </w:r>
      <w:r w:rsidR="004825ED" w:rsidRPr="004825ED">
        <w:rPr>
          <w:rFonts w:cs="Arial"/>
          <w:color w:val="000000"/>
          <w:sz w:val="22"/>
          <w:szCs w:val="22"/>
          <w:lang w:val="en-AU" w:eastAsia="en-AU"/>
        </w:rPr>
        <w:t xml:space="preserve"> </w:t>
      </w:r>
      <w:r w:rsidRPr="004825ED">
        <w:rPr>
          <w:rFonts w:cs="Arial"/>
          <w:color w:val="000000"/>
          <w:sz w:val="22"/>
          <w:szCs w:val="22"/>
          <w:lang w:val="en-AU" w:eastAsia="en-AU"/>
        </w:rPr>
        <w:t>This amount shall be indexed at the time of actual payment in accordance with the Consumer Price Index (CPI) as published by the Australian Bureau of Statistics.</w:t>
      </w:r>
    </w:p>
    <w:p w14:paraId="442D7B9E" w14:textId="77777777" w:rsidR="000C4116" w:rsidRPr="004D648A" w:rsidRDefault="000C4116" w:rsidP="000C4116">
      <w:pPr>
        <w:jc w:val="both"/>
        <w:rPr>
          <w:rFonts w:cs="Arial"/>
          <w:b/>
          <w:sz w:val="22"/>
          <w:szCs w:val="22"/>
          <w:highlight w:val="yellow"/>
          <w:lang w:val="en-AU"/>
        </w:rPr>
      </w:pPr>
    </w:p>
    <w:p w14:paraId="7D86DA14" w14:textId="41D194E0" w:rsidR="00CC07A5" w:rsidRPr="00DF29CF" w:rsidRDefault="00CC07A5" w:rsidP="00DF29CF">
      <w:pPr>
        <w:pStyle w:val="ListParagraph"/>
        <w:numPr>
          <w:ilvl w:val="0"/>
          <w:numId w:val="23"/>
        </w:numPr>
        <w:ind w:hanging="720"/>
        <w:jc w:val="both"/>
        <w:rPr>
          <w:rFonts w:eastAsiaTheme="minorHAnsi" w:cs="Arial"/>
          <w:b/>
          <w:sz w:val="22"/>
          <w:szCs w:val="22"/>
          <w:lang w:val="en-AU"/>
        </w:rPr>
      </w:pPr>
      <w:r w:rsidRPr="00DF29CF">
        <w:rPr>
          <w:rFonts w:eastAsiaTheme="minorHAnsi" w:cs="Arial"/>
          <w:b/>
          <w:sz w:val="22"/>
          <w:szCs w:val="22"/>
          <w:lang w:val="en-AU"/>
        </w:rPr>
        <w:t xml:space="preserve">Earthworks Construction Drawings </w:t>
      </w:r>
    </w:p>
    <w:p w14:paraId="01FBE624" w14:textId="77777777" w:rsidR="00D23F01" w:rsidRPr="004D648A" w:rsidRDefault="00D23F01" w:rsidP="00D23F01">
      <w:pPr>
        <w:jc w:val="both"/>
        <w:rPr>
          <w:rFonts w:eastAsiaTheme="minorHAnsi" w:cs="Arial"/>
          <w:b/>
          <w:sz w:val="22"/>
          <w:szCs w:val="22"/>
          <w:lang w:val="en-AU"/>
        </w:rPr>
      </w:pPr>
    </w:p>
    <w:p w14:paraId="245719F2" w14:textId="5C9CD9ED" w:rsidR="00D23F01" w:rsidRPr="004D648A" w:rsidRDefault="00A77228" w:rsidP="00A77228">
      <w:pPr>
        <w:jc w:val="both"/>
        <w:rPr>
          <w:rFonts w:eastAsiaTheme="minorHAnsi" w:cs="Arial"/>
          <w:bCs/>
          <w:sz w:val="22"/>
          <w:szCs w:val="22"/>
          <w:lang w:val="en-AU"/>
        </w:rPr>
      </w:pPr>
      <w:r w:rsidRPr="004D648A">
        <w:rPr>
          <w:rFonts w:eastAsiaTheme="minorHAnsi" w:cs="Arial"/>
          <w:bCs/>
          <w:sz w:val="22"/>
          <w:szCs w:val="22"/>
          <w:lang w:val="en-AU"/>
        </w:rPr>
        <w:t>Before the issue of a Construction Certificate, earthwork construction drawings are to be submitted to the Principal Certifier for approval. All earthworks are to be constructed in accordance with Australian Standard 3798, “Guidelines on Earthworks for Commercial and Residential Developments”.</w:t>
      </w:r>
    </w:p>
    <w:p w14:paraId="383FFBA1" w14:textId="77777777" w:rsidR="00A77228" w:rsidRPr="004D648A" w:rsidRDefault="00A77228" w:rsidP="00A77228">
      <w:pPr>
        <w:jc w:val="both"/>
        <w:rPr>
          <w:rFonts w:eastAsiaTheme="minorHAnsi" w:cs="Arial"/>
          <w:bCs/>
          <w:sz w:val="22"/>
          <w:szCs w:val="22"/>
          <w:lang w:val="en-AU"/>
        </w:rPr>
      </w:pPr>
    </w:p>
    <w:p w14:paraId="1D524E2B" w14:textId="2D5DC90C" w:rsidR="00A77228" w:rsidRPr="004D648A" w:rsidRDefault="00A77228" w:rsidP="00A77228">
      <w:pPr>
        <w:jc w:val="both"/>
        <w:rPr>
          <w:rFonts w:eastAsiaTheme="minorHAnsi" w:cs="Arial"/>
          <w:bCs/>
          <w:i/>
          <w:iCs/>
          <w:sz w:val="22"/>
          <w:szCs w:val="22"/>
          <w:lang w:val="en-AU"/>
        </w:rPr>
      </w:pPr>
      <w:r w:rsidRPr="004D648A">
        <w:rPr>
          <w:rFonts w:eastAsiaTheme="minorHAnsi" w:cs="Arial"/>
          <w:bCs/>
          <w:i/>
          <w:iCs/>
          <w:sz w:val="22"/>
          <w:szCs w:val="22"/>
          <w:lang w:val="en-AU"/>
        </w:rPr>
        <w:t xml:space="preserve">Reason:  </w:t>
      </w:r>
      <w:r w:rsidR="00DB176C" w:rsidRPr="004D648A">
        <w:rPr>
          <w:rFonts w:eastAsiaTheme="minorHAnsi" w:cs="Arial"/>
          <w:bCs/>
          <w:i/>
          <w:iCs/>
          <w:sz w:val="22"/>
          <w:szCs w:val="22"/>
          <w:lang w:val="en-AU"/>
        </w:rPr>
        <w:t>To ensure required earthwork details are provided.</w:t>
      </w:r>
    </w:p>
    <w:p w14:paraId="6E51FDDD" w14:textId="77777777" w:rsidR="00DB176C" w:rsidRPr="004D648A" w:rsidRDefault="00DB176C" w:rsidP="00A77228">
      <w:pPr>
        <w:jc w:val="both"/>
        <w:rPr>
          <w:rFonts w:eastAsiaTheme="minorHAnsi" w:cs="Arial"/>
          <w:bCs/>
          <w:i/>
          <w:iCs/>
          <w:sz w:val="22"/>
          <w:szCs w:val="22"/>
          <w:lang w:val="en-AU"/>
        </w:rPr>
      </w:pPr>
    </w:p>
    <w:p w14:paraId="4C099B6F" w14:textId="768F678D" w:rsidR="00457D21" w:rsidRPr="004D648A" w:rsidRDefault="00457D21" w:rsidP="00DF29CF">
      <w:pPr>
        <w:pStyle w:val="ListParagraph"/>
        <w:numPr>
          <w:ilvl w:val="0"/>
          <w:numId w:val="23"/>
        </w:numPr>
        <w:ind w:hanging="720"/>
        <w:jc w:val="both"/>
        <w:rPr>
          <w:rFonts w:eastAsiaTheme="minorHAnsi" w:cs="Arial"/>
          <w:b/>
          <w:sz w:val="22"/>
          <w:szCs w:val="22"/>
          <w:lang w:val="en-AU"/>
        </w:rPr>
      </w:pPr>
      <w:r w:rsidRPr="004D648A">
        <w:rPr>
          <w:rFonts w:eastAsiaTheme="minorHAnsi" w:cs="Arial"/>
          <w:b/>
          <w:sz w:val="22"/>
          <w:szCs w:val="22"/>
          <w:lang w:val="en-AU"/>
        </w:rPr>
        <w:t>Plans of Retaining Walls and Drainage</w:t>
      </w:r>
    </w:p>
    <w:p w14:paraId="5240130B" w14:textId="77777777" w:rsidR="00457D21" w:rsidRPr="004D648A" w:rsidRDefault="00457D21" w:rsidP="00457D21">
      <w:pPr>
        <w:jc w:val="both"/>
        <w:rPr>
          <w:rFonts w:eastAsiaTheme="minorHAnsi" w:cs="Arial"/>
          <w:b/>
          <w:sz w:val="22"/>
          <w:szCs w:val="22"/>
          <w:lang w:val="en-AU"/>
        </w:rPr>
      </w:pPr>
    </w:p>
    <w:p w14:paraId="0D40E833" w14:textId="693338F5" w:rsidR="00457D21" w:rsidRPr="004D648A" w:rsidRDefault="009D0937" w:rsidP="00457D21">
      <w:pPr>
        <w:jc w:val="both"/>
        <w:rPr>
          <w:rFonts w:eastAsiaTheme="minorHAnsi" w:cs="Arial"/>
          <w:bCs/>
          <w:sz w:val="22"/>
          <w:szCs w:val="22"/>
          <w:lang w:val="en-AU"/>
        </w:rPr>
      </w:pPr>
      <w:r w:rsidRPr="004D648A">
        <w:rPr>
          <w:rFonts w:eastAsiaTheme="minorHAnsi" w:cs="Arial"/>
          <w:bCs/>
          <w:sz w:val="22"/>
          <w:szCs w:val="22"/>
          <w:lang w:val="en-AU"/>
        </w:rPr>
        <w:t xml:space="preserve">The application for a Construction Certificate is to include plans and specifications that indicate retaining walls or other approved methods of preventing movement of the soil, where any excavation or filled area has been approved via this development consent to exceed 600mm in height. </w:t>
      </w:r>
      <w:r w:rsidR="006E0B59" w:rsidRPr="004D648A">
        <w:rPr>
          <w:rFonts w:eastAsiaTheme="minorHAnsi" w:cs="Arial"/>
          <w:bCs/>
          <w:sz w:val="22"/>
          <w:szCs w:val="22"/>
          <w:lang w:val="en-AU"/>
        </w:rPr>
        <w:t xml:space="preserve">The design shall be carried out by a qualified practicing structural engineer. The structural engineer’s design and structural certification shall be submitted to the Principal Certifier for approval.  </w:t>
      </w:r>
      <w:r w:rsidRPr="004D648A">
        <w:rPr>
          <w:rFonts w:eastAsiaTheme="minorHAnsi" w:cs="Arial"/>
          <w:bCs/>
          <w:sz w:val="22"/>
          <w:szCs w:val="22"/>
          <w:lang w:val="en-AU"/>
        </w:rPr>
        <w:t>Adequate provision must be made for drainage in the design of the structures.</w:t>
      </w:r>
    </w:p>
    <w:p w14:paraId="24DF6EF1" w14:textId="77777777" w:rsidR="006E0B59" w:rsidRPr="004D648A" w:rsidRDefault="006E0B59" w:rsidP="00457D21">
      <w:pPr>
        <w:jc w:val="both"/>
        <w:rPr>
          <w:rFonts w:eastAsiaTheme="minorHAnsi" w:cs="Arial"/>
          <w:bCs/>
          <w:sz w:val="22"/>
          <w:szCs w:val="22"/>
          <w:lang w:val="en-AU"/>
        </w:rPr>
      </w:pPr>
    </w:p>
    <w:p w14:paraId="428A891D" w14:textId="77777777" w:rsidR="006E0B59" w:rsidRPr="004D648A" w:rsidRDefault="006E0B59" w:rsidP="006E0B59">
      <w:pPr>
        <w:jc w:val="both"/>
        <w:rPr>
          <w:rFonts w:eastAsiaTheme="minorHAnsi" w:cs="Arial"/>
          <w:bCs/>
          <w:i/>
          <w:iCs/>
          <w:sz w:val="22"/>
          <w:szCs w:val="22"/>
          <w:lang w:val="en-AU"/>
        </w:rPr>
      </w:pPr>
      <w:r w:rsidRPr="004D648A">
        <w:rPr>
          <w:rFonts w:eastAsiaTheme="minorHAnsi" w:cs="Arial"/>
          <w:bCs/>
          <w:i/>
          <w:iCs/>
          <w:sz w:val="22"/>
          <w:szCs w:val="22"/>
          <w:lang w:val="en-AU"/>
        </w:rPr>
        <w:t>Reason:  To ensure engineering details for retaining walls are provided.</w:t>
      </w:r>
    </w:p>
    <w:p w14:paraId="370B2B57" w14:textId="77777777" w:rsidR="006E0B59" w:rsidRPr="004D648A" w:rsidRDefault="006E0B59" w:rsidP="00457D21">
      <w:pPr>
        <w:jc w:val="both"/>
        <w:rPr>
          <w:rFonts w:eastAsiaTheme="minorHAnsi" w:cs="Arial"/>
          <w:bCs/>
          <w:sz w:val="22"/>
          <w:szCs w:val="22"/>
          <w:lang w:val="en-AU"/>
        </w:rPr>
      </w:pPr>
    </w:p>
    <w:p w14:paraId="4B5AF2EE" w14:textId="43C699C7" w:rsidR="00BA4BE9" w:rsidRPr="004D648A" w:rsidRDefault="00E337FA" w:rsidP="00DF29CF">
      <w:pPr>
        <w:pStyle w:val="ListParagraph"/>
        <w:numPr>
          <w:ilvl w:val="0"/>
          <w:numId w:val="23"/>
        </w:numPr>
        <w:ind w:hanging="720"/>
        <w:jc w:val="both"/>
        <w:rPr>
          <w:rFonts w:eastAsiaTheme="minorHAnsi" w:cs="Arial"/>
          <w:b/>
          <w:sz w:val="22"/>
          <w:szCs w:val="22"/>
          <w:lang w:val="en-AU"/>
        </w:rPr>
      </w:pPr>
      <w:r w:rsidRPr="004D648A">
        <w:rPr>
          <w:rFonts w:eastAsiaTheme="minorHAnsi" w:cs="Arial"/>
          <w:b/>
          <w:sz w:val="22"/>
          <w:szCs w:val="22"/>
          <w:lang w:val="en-AU"/>
        </w:rPr>
        <w:t xml:space="preserve">External </w:t>
      </w:r>
      <w:r w:rsidR="00BA4BE9" w:rsidRPr="004D648A">
        <w:rPr>
          <w:rFonts w:eastAsiaTheme="minorHAnsi" w:cs="Arial"/>
          <w:b/>
          <w:sz w:val="22"/>
          <w:szCs w:val="22"/>
          <w:lang w:val="en-AU"/>
        </w:rPr>
        <w:t>Lighting and CCTV</w:t>
      </w:r>
    </w:p>
    <w:p w14:paraId="2C8983C0" w14:textId="77777777" w:rsidR="00BA4BE9" w:rsidRPr="004D648A" w:rsidRDefault="00BA4BE9" w:rsidP="00BA4BE9">
      <w:pPr>
        <w:jc w:val="both"/>
        <w:rPr>
          <w:rFonts w:eastAsiaTheme="minorHAnsi" w:cs="Arial"/>
          <w:b/>
          <w:sz w:val="22"/>
          <w:szCs w:val="22"/>
          <w:lang w:val="en-AU"/>
        </w:rPr>
      </w:pPr>
    </w:p>
    <w:p w14:paraId="5FF4367E" w14:textId="37768757" w:rsidR="008819DF" w:rsidRPr="004D648A" w:rsidRDefault="00330B97" w:rsidP="00BA4BE9">
      <w:pPr>
        <w:jc w:val="both"/>
        <w:rPr>
          <w:rFonts w:eastAsiaTheme="minorHAnsi" w:cs="Arial"/>
          <w:bCs/>
          <w:sz w:val="22"/>
          <w:szCs w:val="22"/>
          <w:lang w:val="en-AU"/>
        </w:rPr>
      </w:pPr>
      <w:r w:rsidRPr="004D648A">
        <w:rPr>
          <w:rFonts w:eastAsiaTheme="minorHAnsi" w:cs="Arial"/>
          <w:bCs/>
          <w:sz w:val="22"/>
          <w:szCs w:val="22"/>
          <w:lang w:val="en-AU"/>
        </w:rPr>
        <w:t>Prior to the issue of a Construction Certificate</w:t>
      </w:r>
      <w:r w:rsidR="006E3323" w:rsidRPr="004D648A">
        <w:rPr>
          <w:rFonts w:eastAsiaTheme="minorHAnsi" w:cs="Arial"/>
          <w:bCs/>
          <w:sz w:val="22"/>
          <w:szCs w:val="22"/>
          <w:lang w:val="en-AU"/>
        </w:rPr>
        <w:t xml:space="preserve">, a </w:t>
      </w:r>
      <w:r w:rsidR="00C27198" w:rsidRPr="004D648A">
        <w:rPr>
          <w:rFonts w:eastAsiaTheme="minorHAnsi" w:cs="Arial"/>
          <w:bCs/>
          <w:sz w:val="22"/>
          <w:szCs w:val="22"/>
          <w:lang w:val="en-AU"/>
        </w:rPr>
        <w:t>plan outlining arrangement</w:t>
      </w:r>
      <w:r w:rsidR="005623BE" w:rsidRPr="004D648A">
        <w:rPr>
          <w:rFonts w:eastAsiaTheme="minorHAnsi" w:cs="Arial"/>
          <w:bCs/>
          <w:sz w:val="22"/>
          <w:szCs w:val="22"/>
          <w:lang w:val="en-AU"/>
        </w:rPr>
        <w:t xml:space="preserve"> </w:t>
      </w:r>
      <w:r w:rsidR="006E3323" w:rsidRPr="004D648A">
        <w:rPr>
          <w:rFonts w:eastAsiaTheme="minorHAnsi" w:cs="Arial"/>
          <w:bCs/>
          <w:sz w:val="22"/>
          <w:szCs w:val="22"/>
          <w:lang w:val="en-AU"/>
        </w:rPr>
        <w:t xml:space="preserve">for CCTV and lighting shall be provided to the </w:t>
      </w:r>
      <w:proofErr w:type="gramStart"/>
      <w:r w:rsidR="006E3323" w:rsidRPr="004D648A">
        <w:rPr>
          <w:rFonts w:eastAsiaTheme="minorHAnsi" w:cs="Arial"/>
          <w:bCs/>
          <w:sz w:val="22"/>
          <w:szCs w:val="22"/>
          <w:lang w:val="en-AU"/>
        </w:rPr>
        <w:t>Principle</w:t>
      </w:r>
      <w:proofErr w:type="gramEnd"/>
      <w:r w:rsidR="006E3323" w:rsidRPr="004D648A">
        <w:rPr>
          <w:rFonts w:eastAsiaTheme="minorHAnsi" w:cs="Arial"/>
          <w:bCs/>
          <w:sz w:val="22"/>
          <w:szCs w:val="22"/>
          <w:lang w:val="en-AU"/>
        </w:rPr>
        <w:t xml:space="preserve"> Certifier</w:t>
      </w:r>
      <w:r w:rsidR="00BF4A4D" w:rsidRPr="004D648A">
        <w:rPr>
          <w:rFonts w:eastAsiaTheme="minorHAnsi" w:cs="Arial"/>
          <w:bCs/>
          <w:sz w:val="22"/>
          <w:szCs w:val="22"/>
          <w:lang w:val="en-AU"/>
        </w:rPr>
        <w:t xml:space="preserve"> for approval.  The plan shall demonstrate requirements as demonstrated by the Crime Prevention through </w:t>
      </w:r>
      <w:r w:rsidR="00A67B44" w:rsidRPr="004D648A">
        <w:rPr>
          <w:rFonts w:eastAsiaTheme="minorHAnsi" w:cs="Arial"/>
          <w:bCs/>
          <w:sz w:val="22"/>
          <w:szCs w:val="22"/>
          <w:lang w:val="en-AU"/>
        </w:rPr>
        <w:t>Environmental Design principles and all outdoor lighting is to comply with AS 4282</w:t>
      </w:r>
      <w:r w:rsidR="00AF42B4" w:rsidRPr="004D648A">
        <w:rPr>
          <w:rFonts w:eastAsiaTheme="minorHAnsi" w:cs="Arial"/>
          <w:bCs/>
          <w:sz w:val="22"/>
          <w:szCs w:val="22"/>
          <w:lang w:val="en-AU"/>
        </w:rPr>
        <w:t>-1997 Control of the obtrusive effects of outdoor lighting.</w:t>
      </w:r>
    </w:p>
    <w:p w14:paraId="6DB21904" w14:textId="77777777" w:rsidR="005623BE" w:rsidRPr="004D648A" w:rsidRDefault="005623BE" w:rsidP="00BA4BE9">
      <w:pPr>
        <w:jc w:val="both"/>
        <w:rPr>
          <w:rFonts w:eastAsiaTheme="minorHAnsi" w:cs="Arial"/>
          <w:bCs/>
          <w:sz w:val="22"/>
          <w:szCs w:val="22"/>
          <w:lang w:val="en-AU"/>
        </w:rPr>
      </w:pPr>
    </w:p>
    <w:p w14:paraId="34B8DB94" w14:textId="7E536C4D" w:rsidR="005623BE" w:rsidRPr="004D648A" w:rsidRDefault="005623BE" w:rsidP="00BA4BE9">
      <w:pPr>
        <w:jc w:val="both"/>
        <w:rPr>
          <w:rFonts w:eastAsiaTheme="minorHAnsi" w:cs="Arial"/>
          <w:bCs/>
          <w:i/>
          <w:iCs/>
          <w:sz w:val="22"/>
          <w:szCs w:val="22"/>
          <w:lang w:val="en-AU"/>
        </w:rPr>
      </w:pPr>
      <w:r w:rsidRPr="004D648A">
        <w:rPr>
          <w:rFonts w:eastAsiaTheme="minorHAnsi" w:cs="Arial"/>
          <w:bCs/>
          <w:i/>
          <w:iCs/>
          <w:sz w:val="22"/>
          <w:szCs w:val="22"/>
          <w:lang w:val="en-AU"/>
        </w:rPr>
        <w:t xml:space="preserve">Reason:  To ensure the development complies with </w:t>
      </w:r>
      <w:r w:rsidR="00181BDD" w:rsidRPr="004D648A">
        <w:rPr>
          <w:rFonts w:eastAsiaTheme="minorHAnsi" w:cs="Arial"/>
          <w:bCs/>
          <w:i/>
          <w:iCs/>
          <w:sz w:val="22"/>
          <w:szCs w:val="22"/>
          <w:lang w:val="en-AU"/>
        </w:rPr>
        <w:t xml:space="preserve">Crime Prevention through Environmental Design principles. </w:t>
      </w:r>
    </w:p>
    <w:p w14:paraId="736FFB0C" w14:textId="77777777" w:rsidR="00BA4BE9" w:rsidRPr="004D648A" w:rsidRDefault="00BA4BE9" w:rsidP="00BA4BE9">
      <w:pPr>
        <w:jc w:val="both"/>
        <w:rPr>
          <w:rFonts w:eastAsiaTheme="minorHAnsi" w:cs="Arial"/>
          <w:b/>
          <w:sz w:val="22"/>
          <w:szCs w:val="22"/>
          <w:lang w:val="en-AU"/>
        </w:rPr>
      </w:pPr>
    </w:p>
    <w:p w14:paraId="265F3B42" w14:textId="396921E2" w:rsidR="005B7341" w:rsidRPr="004D648A" w:rsidRDefault="00573D8F" w:rsidP="00DF29CF">
      <w:pPr>
        <w:pStyle w:val="ListParagraph"/>
        <w:numPr>
          <w:ilvl w:val="0"/>
          <w:numId w:val="23"/>
        </w:numPr>
        <w:ind w:hanging="720"/>
        <w:jc w:val="both"/>
        <w:rPr>
          <w:rFonts w:eastAsiaTheme="minorHAnsi" w:cs="Arial"/>
          <w:b/>
          <w:sz w:val="22"/>
          <w:szCs w:val="22"/>
          <w:lang w:val="en-AU"/>
        </w:rPr>
      </w:pPr>
      <w:r w:rsidRPr="004D648A">
        <w:rPr>
          <w:rFonts w:eastAsiaTheme="minorHAnsi" w:cs="Arial"/>
          <w:b/>
          <w:sz w:val="22"/>
          <w:szCs w:val="22"/>
          <w:lang w:val="en-AU"/>
        </w:rPr>
        <w:t>Access for People with Di</w:t>
      </w:r>
      <w:r w:rsidR="00420B2C" w:rsidRPr="004D648A">
        <w:rPr>
          <w:rFonts w:eastAsiaTheme="minorHAnsi" w:cs="Arial"/>
          <w:b/>
          <w:sz w:val="22"/>
          <w:szCs w:val="22"/>
          <w:lang w:val="en-AU"/>
        </w:rPr>
        <w:t xml:space="preserve">sabilities </w:t>
      </w:r>
    </w:p>
    <w:p w14:paraId="1B2A6EA9" w14:textId="77777777" w:rsidR="00420B2C" w:rsidRPr="004D648A" w:rsidRDefault="00420B2C" w:rsidP="00420B2C">
      <w:pPr>
        <w:jc w:val="both"/>
        <w:rPr>
          <w:rFonts w:eastAsiaTheme="minorHAnsi" w:cs="Arial"/>
          <w:b/>
          <w:sz w:val="22"/>
          <w:szCs w:val="22"/>
          <w:highlight w:val="yellow"/>
          <w:lang w:val="en-AU"/>
        </w:rPr>
      </w:pPr>
    </w:p>
    <w:p w14:paraId="6227D72A" w14:textId="2F2FA1A1" w:rsidR="00420B2C" w:rsidRPr="004D648A" w:rsidRDefault="003A204F" w:rsidP="00420B2C">
      <w:pPr>
        <w:jc w:val="both"/>
        <w:rPr>
          <w:rFonts w:eastAsiaTheme="minorHAnsi" w:cs="Arial"/>
          <w:bCs/>
          <w:sz w:val="22"/>
          <w:szCs w:val="22"/>
          <w:highlight w:val="yellow"/>
          <w:lang w:val="en-AU"/>
        </w:rPr>
      </w:pPr>
      <w:r w:rsidRPr="004D648A">
        <w:rPr>
          <w:rFonts w:eastAsiaTheme="minorHAnsi" w:cs="Arial"/>
          <w:bCs/>
          <w:sz w:val="22"/>
          <w:szCs w:val="22"/>
          <w:lang w:val="en-AU"/>
        </w:rPr>
        <w:t>Before the issue of the Construction Certificate, the Principal Certifier shall be satisfied that access for people with disabilities from the public domain and all car parking areas on site to all tenancies within the building is provided. Compliant access provisions for people with disabilities shall be clearly shown on the plans submitted with the Construction Certificate. All details shall be provided to the Principal Certifier prior to the issue of the Construction Certificate. All details shall be prepared in consideration of the Disability Discrimination Act 1992 and the relevant provisions of AS1428.1, AS1428.2, AS1428.4 and AS1735.12.</w:t>
      </w:r>
    </w:p>
    <w:p w14:paraId="7D7E45F7" w14:textId="77777777" w:rsidR="00420B2C" w:rsidRPr="004D648A" w:rsidRDefault="00420B2C" w:rsidP="00420B2C">
      <w:pPr>
        <w:jc w:val="both"/>
        <w:rPr>
          <w:rFonts w:eastAsiaTheme="minorHAnsi" w:cs="Arial"/>
          <w:b/>
          <w:sz w:val="22"/>
          <w:szCs w:val="22"/>
          <w:highlight w:val="yellow"/>
          <w:lang w:val="en-AU"/>
        </w:rPr>
      </w:pPr>
    </w:p>
    <w:p w14:paraId="3AB10DDF" w14:textId="603E0AC4" w:rsidR="00420B2C" w:rsidRPr="004D648A" w:rsidRDefault="003A204F" w:rsidP="00420B2C">
      <w:pPr>
        <w:jc w:val="both"/>
        <w:rPr>
          <w:rFonts w:eastAsiaTheme="minorHAnsi" w:cs="Arial"/>
          <w:bCs/>
          <w:i/>
          <w:iCs/>
          <w:sz w:val="22"/>
          <w:szCs w:val="22"/>
          <w:lang w:val="en-AU"/>
        </w:rPr>
      </w:pPr>
      <w:r w:rsidRPr="004D648A">
        <w:rPr>
          <w:rFonts w:eastAsiaTheme="minorHAnsi" w:cs="Arial"/>
          <w:bCs/>
          <w:i/>
          <w:iCs/>
          <w:sz w:val="22"/>
          <w:szCs w:val="22"/>
          <w:lang w:val="en-AU"/>
        </w:rPr>
        <w:t xml:space="preserve">Reason:  </w:t>
      </w:r>
      <w:r w:rsidR="00740BC3" w:rsidRPr="004D648A">
        <w:rPr>
          <w:rFonts w:eastAsiaTheme="minorHAnsi" w:cs="Arial"/>
          <w:bCs/>
          <w:i/>
          <w:iCs/>
          <w:sz w:val="22"/>
          <w:szCs w:val="22"/>
          <w:lang w:val="en-AU"/>
        </w:rPr>
        <w:t>To ensure the plans comply with the requirements for access for people with disabilities.</w:t>
      </w:r>
    </w:p>
    <w:p w14:paraId="45AECCA9" w14:textId="77777777" w:rsidR="005B7341" w:rsidRDefault="005B7341" w:rsidP="000C4116">
      <w:pPr>
        <w:ind w:left="360" w:hanging="360"/>
        <w:jc w:val="both"/>
        <w:rPr>
          <w:rFonts w:eastAsiaTheme="minorHAnsi" w:cs="Arial"/>
          <w:b/>
          <w:sz w:val="22"/>
          <w:szCs w:val="22"/>
          <w:highlight w:val="yellow"/>
          <w:lang w:val="en-AU"/>
        </w:rPr>
      </w:pPr>
    </w:p>
    <w:p w14:paraId="6548C001" w14:textId="77777777" w:rsidR="00853805" w:rsidRDefault="00853805" w:rsidP="000C4116">
      <w:pPr>
        <w:ind w:left="360" w:hanging="360"/>
        <w:jc w:val="both"/>
        <w:rPr>
          <w:rFonts w:eastAsiaTheme="minorHAnsi" w:cs="Arial"/>
          <w:b/>
          <w:sz w:val="22"/>
          <w:szCs w:val="22"/>
          <w:highlight w:val="yellow"/>
          <w:lang w:val="en-AU"/>
        </w:rPr>
      </w:pPr>
    </w:p>
    <w:p w14:paraId="5A4A49F0" w14:textId="77777777" w:rsidR="00853805" w:rsidRPr="004D648A" w:rsidRDefault="00853805" w:rsidP="000C4116">
      <w:pPr>
        <w:ind w:left="360" w:hanging="360"/>
        <w:jc w:val="both"/>
        <w:rPr>
          <w:rFonts w:eastAsiaTheme="minorHAnsi" w:cs="Arial"/>
          <w:b/>
          <w:sz w:val="22"/>
          <w:szCs w:val="22"/>
          <w:highlight w:val="yellow"/>
          <w:lang w:val="en-AU"/>
        </w:rPr>
      </w:pPr>
    </w:p>
    <w:p w14:paraId="188DBF35" w14:textId="5CA20D9D" w:rsidR="005B7341" w:rsidRPr="004D648A" w:rsidRDefault="00200DFD" w:rsidP="00DF29CF">
      <w:pPr>
        <w:pStyle w:val="ListParagraph"/>
        <w:numPr>
          <w:ilvl w:val="0"/>
          <w:numId w:val="23"/>
        </w:numPr>
        <w:ind w:hanging="720"/>
        <w:jc w:val="both"/>
        <w:rPr>
          <w:rFonts w:eastAsiaTheme="minorHAnsi" w:cs="Arial"/>
          <w:b/>
          <w:sz w:val="22"/>
          <w:szCs w:val="22"/>
          <w:lang w:val="en-AU"/>
        </w:rPr>
      </w:pPr>
      <w:r w:rsidRPr="004D648A">
        <w:rPr>
          <w:rFonts w:eastAsiaTheme="minorHAnsi" w:cs="Arial"/>
          <w:b/>
          <w:sz w:val="22"/>
          <w:szCs w:val="22"/>
          <w:lang w:val="en-AU"/>
        </w:rPr>
        <w:lastRenderedPageBreak/>
        <w:t>Accessible Toilet Facilities</w:t>
      </w:r>
    </w:p>
    <w:p w14:paraId="4A813ADF" w14:textId="77777777" w:rsidR="00200DFD" w:rsidRPr="004D648A" w:rsidRDefault="00200DFD" w:rsidP="005121C6">
      <w:pPr>
        <w:jc w:val="both"/>
        <w:rPr>
          <w:rFonts w:eastAsiaTheme="minorHAnsi" w:cs="Arial"/>
          <w:b/>
          <w:sz w:val="22"/>
          <w:szCs w:val="22"/>
          <w:lang w:val="en-AU"/>
        </w:rPr>
      </w:pPr>
    </w:p>
    <w:p w14:paraId="4214E284" w14:textId="7B4AD06C" w:rsidR="005121C6" w:rsidRPr="004D648A" w:rsidRDefault="005121C6" w:rsidP="005121C6">
      <w:pPr>
        <w:jc w:val="both"/>
        <w:rPr>
          <w:rFonts w:eastAsiaTheme="minorHAnsi" w:cs="Arial"/>
          <w:bCs/>
          <w:sz w:val="22"/>
          <w:szCs w:val="22"/>
          <w:lang w:val="en-AU"/>
        </w:rPr>
      </w:pPr>
      <w:r w:rsidRPr="004D648A">
        <w:rPr>
          <w:rFonts w:eastAsiaTheme="minorHAnsi" w:cs="Arial"/>
          <w:bCs/>
          <w:sz w:val="22"/>
          <w:szCs w:val="22"/>
          <w:lang w:val="en-AU"/>
        </w:rPr>
        <w:t xml:space="preserve">Before the issue of the Construction Certificate plans and details of the accessible toilet(s) complying with the relevant Australian Standards, the Building Code of Australia (National Construction Code) and </w:t>
      </w:r>
      <w:proofErr w:type="gramStart"/>
      <w:r w:rsidRPr="004D648A">
        <w:rPr>
          <w:rFonts w:eastAsiaTheme="minorHAnsi" w:cs="Arial"/>
          <w:bCs/>
          <w:sz w:val="22"/>
          <w:szCs w:val="22"/>
          <w:lang w:val="en-AU"/>
        </w:rPr>
        <w:t>with regard to</w:t>
      </w:r>
      <w:proofErr w:type="gramEnd"/>
      <w:r w:rsidRPr="004D648A">
        <w:rPr>
          <w:rFonts w:eastAsiaTheme="minorHAnsi" w:cs="Arial"/>
          <w:bCs/>
          <w:sz w:val="22"/>
          <w:szCs w:val="22"/>
          <w:lang w:val="en-AU"/>
        </w:rPr>
        <w:t xml:space="preserve"> the Disability Discrimination Act 1992, shall be provided to and approved by the Principal Certifier.</w:t>
      </w:r>
    </w:p>
    <w:p w14:paraId="4FF2689B" w14:textId="77777777" w:rsidR="005121C6" w:rsidRPr="004D648A" w:rsidRDefault="005121C6" w:rsidP="005121C6">
      <w:pPr>
        <w:jc w:val="both"/>
        <w:rPr>
          <w:rFonts w:eastAsiaTheme="minorHAnsi" w:cs="Arial"/>
          <w:bCs/>
          <w:sz w:val="22"/>
          <w:szCs w:val="22"/>
          <w:lang w:val="en-AU"/>
        </w:rPr>
      </w:pPr>
    </w:p>
    <w:p w14:paraId="28630CF7" w14:textId="2D9D1384" w:rsidR="005121C6" w:rsidRPr="004D648A" w:rsidRDefault="005121C6" w:rsidP="005121C6">
      <w:pPr>
        <w:jc w:val="both"/>
        <w:rPr>
          <w:rFonts w:eastAsiaTheme="minorHAnsi" w:cs="Arial"/>
          <w:bCs/>
          <w:i/>
          <w:iCs/>
          <w:sz w:val="22"/>
          <w:szCs w:val="22"/>
          <w:lang w:val="en-AU"/>
        </w:rPr>
      </w:pPr>
      <w:r w:rsidRPr="004D648A">
        <w:rPr>
          <w:rFonts w:eastAsiaTheme="minorHAnsi" w:cs="Arial"/>
          <w:bCs/>
          <w:i/>
          <w:iCs/>
          <w:sz w:val="22"/>
          <w:szCs w:val="22"/>
          <w:lang w:val="en-AU"/>
        </w:rPr>
        <w:t xml:space="preserve">Reason:  </w:t>
      </w:r>
      <w:r w:rsidR="009D5FC4" w:rsidRPr="004D648A">
        <w:rPr>
          <w:rFonts w:eastAsiaTheme="minorHAnsi" w:cs="Arial"/>
          <w:bCs/>
          <w:i/>
          <w:iCs/>
          <w:sz w:val="22"/>
          <w:szCs w:val="22"/>
          <w:lang w:val="en-AU"/>
        </w:rPr>
        <w:t>To ensure the plans comply with the requirements for access for accessible toilet facilities.</w:t>
      </w:r>
    </w:p>
    <w:p w14:paraId="372A5E3F" w14:textId="77777777" w:rsidR="009E45C8" w:rsidRPr="004D648A" w:rsidRDefault="009E45C8" w:rsidP="005121C6">
      <w:pPr>
        <w:jc w:val="both"/>
        <w:rPr>
          <w:rFonts w:eastAsiaTheme="minorHAnsi" w:cs="Arial"/>
          <w:bCs/>
          <w:i/>
          <w:iCs/>
          <w:sz w:val="22"/>
          <w:szCs w:val="22"/>
          <w:lang w:val="en-AU"/>
        </w:rPr>
      </w:pPr>
    </w:p>
    <w:p w14:paraId="7B2C5E23" w14:textId="7A7B259F" w:rsidR="009E45C8" w:rsidRPr="004D648A" w:rsidRDefault="00D438F4" w:rsidP="00DF29CF">
      <w:pPr>
        <w:pStyle w:val="ListParagraph"/>
        <w:numPr>
          <w:ilvl w:val="0"/>
          <w:numId w:val="23"/>
        </w:numPr>
        <w:ind w:hanging="720"/>
        <w:jc w:val="both"/>
        <w:rPr>
          <w:rFonts w:eastAsiaTheme="minorHAnsi" w:cs="Arial"/>
          <w:bCs/>
          <w:i/>
          <w:iCs/>
          <w:sz w:val="22"/>
          <w:szCs w:val="22"/>
          <w:lang w:val="en-AU"/>
        </w:rPr>
      </w:pPr>
      <w:r w:rsidRPr="004D648A">
        <w:rPr>
          <w:rFonts w:eastAsiaTheme="minorHAnsi" w:cs="Arial"/>
          <w:b/>
          <w:sz w:val="22"/>
          <w:szCs w:val="22"/>
          <w:lang w:val="en-AU"/>
        </w:rPr>
        <w:t xml:space="preserve">Building Waste </w:t>
      </w:r>
    </w:p>
    <w:p w14:paraId="207AD72B" w14:textId="77777777" w:rsidR="00D438F4" w:rsidRPr="004D648A" w:rsidRDefault="00D438F4" w:rsidP="00D438F4">
      <w:pPr>
        <w:jc w:val="both"/>
        <w:rPr>
          <w:rFonts w:eastAsiaTheme="minorHAnsi" w:cs="Arial"/>
          <w:bCs/>
          <w:i/>
          <w:iCs/>
          <w:sz w:val="22"/>
          <w:szCs w:val="22"/>
          <w:lang w:val="en-AU"/>
        </w:rPr>
      </w:pPr>
    </w:p>
    <w:p w14:paraId="160F1C19" w14:textId="6BB9B02D" w:rsidR="00D438F4" w:rsidRPr="004D648A" w:rsidRDefault="008A3BDA" w:rsidP="00D438F4">
      <w:pPr>
        <w:jc w:val="both"/>
        <w:rPr>
          <w:rFonts w:eastAsiaTheme="minorHAnsi" w:cs="Arial"/>
          <w:bCs/>
          <w:sz w:val="22"/>
          <w:szCs w:val="22"/>
          <w:lang w:val="en-AU"/>
        </w:rPr>
      </w:pPr>
      <w:r w:rsidRPr="004D648A">
        <w:rPr>
          <w:rFonts w:eastAsiaTheme="minorHAnsi" w:cs="Arial"/>
          <w:bCs/>
          <w:sz w:val="22"/>
          <w:szCs w:val="22"/>
          <w:lang w:val="en-AU"/>
        </w:rPr>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5294AB5D" w14:textId="77777777" w:rsidR="008A3BDA" w:rsidRPr="004D648A" w:rsidRDefault="008A3BDA" w:rsidP="00D438F4">
      <w:pPr>
        <w:jc w:val="both"/>
        <w:rPr>
          <w:rFonts w:eastAsiaTheme="minorHAnsi" w:cs="Arial"/>
          <w:bCs/>
          <w:sz w:val="22"/>
          <w:szCs w:val="22"/>
          <w:lang w:val="en-AU"/>
        </w:rPr>
      </w:pPr>
    </w:p>
    <w:p w14:paraId="1E8932F3" w14:textId="7C500CB5" w:rsidR="008A3BDA" w:rsidRPr="004D648A" w:rsidRDefault="008A3BDA" w:rsidP="00D438F4">
      <w:pPr>
        <w:jc w:val="both"/>
        <w:rPr>
          <w:rFonts w:eastAsiaTheme="minorHAnsi" w:cs="Arial"/>
          <w:bCs/>
          <w:i/>
          <w:iCs/>
          <w:sz w:val="22"/>
          <w:szCs w:val="22"/>
          <w:lang w:val="en-AU"/>
        </w:rPr>
      </w:pPr>
      <w:r w:rsidRPr="004D648A">
        <w:rPr>
          <w:rFonts w:eastAsiaTheme="minorHAnsi" w:cs="Arial"/>
          <w:bCs/>
          <w:i/>
          <w:iCs/>
          <w:sz w:val="22"/>
          <w:szCs w:val="22"/>
          <w:lang w:val="en-AU"/>
        </w:rPr>
        <w:t xml:space="preserve">Reason:  </w:t>
      </w:r>
      <w:r w:rsidR="0049725C" w:rsidRPr="004D648A">
        <w:rPr>
          <w:rFonts w:eastAsiaTheme="minorHAnsi" w:cs="Arial"/>
          <w:bCs/>
          <w:i/>
          <w:iCs/>
          <w:sz w:val="22"/>
          <w:szCs w:val="22"/>
          <w:lang w:val="en-AU"/>
        </w:rPr>
        <w:t>To ensure building waste is appropriately contained.</w:t>
      </w:r>
    </w:p>
    <w:p w14:paraId="6FC188F1" w14:textId="77777777" w:rsidR="005B7341" w:rsidRPr="004D648A" w:rsidRDefault="005B7341" w:rsidP="000C4116">
      <w:pPr>
        <w:ind w:left="360" w:hanging="360"/>
        <w:jc w:val="both"/>
        <w:rPr>
          <w:rFonts w:eastAsiaTheme="minorHAnsi" w:cs="Arial"/>
          <w:b/>
          <w:sz w:val="22"/>
          <w:szCs w:val="22"/>
          <w:highlight w:val="yellow"/>
          <w:lang w:val="en-AU"/>
        </w:rPr>
      </w:pPr>
    </w:p>
    <w:p w14:paraId="0FE63B8E" w14:textId="69298F70" w:rsidR="000C4116" w:rsidRPr="004D648A" w:rsidRDefault="000C4116"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Sediment and Erosion Control Plan</w:t>
      </w:r>
    </w:p>
    <w:p w14:paraId="0E876160" w14:textId="77777777" w:rsidR="000C4116" w:rsidRPr="004D648A" w:rsidRDefault="000C4116" w:rsidP="000C4116">
      <w:pPr>
        <w:jc w:val="both"/>
        <w:rPr>
          <w:rFonts w:cs="Arial"/>
          <w:bCs/>
          <w:sz w:val="22"/>
          <w:szCs w:val="22"/>
          <w:lang w:val="en-AU"/>
        </w:rPr>
      </w:pPr>
    </w:p>
    <w:p w14:paraId="7AAF487C" w14:textId="77777777" w:rsidR="000C4116" w:rsidRPr="004D648A" w:rsidRDefault="000C4116" w:rsidP="000C4116">
      <w:pPr>
        <w:jc w:val="both"/>
        <w:rPr>
          <w:rFonts w:cs="Arial"/>
          <w:bCs/>
          <w:sz w:val="22"/>
          <w:szCs w:val="22"/>
          <w:lang w:val="en-AU"/>
        </w:rPr>
      </w:pPr>
      <w:r w:rsidRPr="004D648A">
        <w:rPr>
          <w:rFonts w:cs="Arial"/>
          <w:bCs/>
          <w:sz w:val="22"/>
          <w:szCs w:val="22"/>
          <w:lang w:val="en-AU"/>
        </w:rPr>
        <w:t xml:space="preserve">Prior to the issue of a Construction Certificate, a sediment and erosion control plan </w:t>
      </w:r>
      <w:proofErr w:type="gramStart"/>
      <w:r w:rsidRPr="004D648A">
        <w:rPr>
          <w:rFonts w:cs="Arial"/>
          <w:bCs/>
          <w:sz w:val="22"/>
          <w:szCs w:val="22"/>
          <w:lang w:val="en-AU"/>
        </w:rPr>
        <w:t>is</w:t>
      </w:r>
      <w:proofErr w:type="gramEnd"/>
      <w:r w:rsidRPr="004D648A">
        <w:rPr>
          <w:rFonts w:cs="Arial"/>
          <w:bCs/>
          <w:sz w:val="22"/>
          <w:szCs w:val="22"/>
          <w:lang w:val="en-AU"/>
        </w:rPr>
        <w:t xml:space="preserve"> to be submitted and approved by the nominated Principal Certifier. The sediment and erosion control plan shall be prepared in accordance with Council’s Development Engineering Specifications and </w:t>
      </w:r>
      <w:proofErr w:type="spellStart"/>
      <w:r w:rsidRPr="004D648A">
        <w:rPr>
          <w:rFonts w:cs="Arial"/>
          <w:bCs/>
          <w:sz w:val="22"/>
          <w:szCs w:val="22"/>
          <w:lang w:val="en-AU"/>
        </w:rPr>
        <w:t>Landcom’s</w:t>
      </w:r>
      <w:proofErr w:type="spellEnd"/>
      <w:r w:rsidRPr="004D648A">
        <w:rPr>
          <w:rFonts w:cs="Arial"/>
          <w:bCs/>
          <w:sz w:val="22"/>
          <w:szCs w:val="22"/>
          <w:lang w:val="en-AU"/>
        </w:rPr>
        <w:t xml:space="preserve"> ‘Soil and Construction – Managing Urban Stormwater – Current edition.</w:t>
      </w:r>
    </w:p>
    <w:p w14:paraId="00FFA3C8" w14:textId="77777777" w:rsidR="009E181A" w:rsidRPr="004D648A" w:rsidRDefault="009E181A" w:rsidP="000C4116">
      <w:pPr>
        <w:jc w:val="both"/>
        <w:rPr>
          <w:rFonts w:cs="Arial"/>
          <w:bCs/>
          <w:sz w:val="22"/>
          <w:szCs w:val="22"/>
          <w:lang w:val="en-AU"/>
        </w:rPr>
      </w:pPr>
    </w:p>
    <w:p w14:paraId="6FA9E6B6" w14:textId="4A8659F8" w:rsidR="009E181A" w:rsidRPr="004D648A" w:rsidRDefault="009E181A" w:rsidP="000C4116">
      <w:pPr>
        <w:jc w:val="both"/>
        <w:rPr>
          <w:rFonts w:cs="Arial"/>
          <w:bCs/>
          <w:i/>
          <w:iCs/>
          <w:sz w:val="22"/>
          <w:szCs w:val="22"/>
          <w:lang w:val="en-AU"/>
        </w:rPr>
      </w:pPr>
      <w:r w:rsidRPr="004D648A">
        <w:rPr>
          <w:rFonts w:cs="Arial"/>
          <w:bCs/>
          <w:i/>
          <w:iCs/>
          <w:sz w:val="22"/>
          <w:szCs w:val="22"/>
          <w:lang w:val="en-AU"/>
        </w:rPr>
        <w:t xml:space="preserve">Reason:  </w:t>
      </w:r>
      <w:r w:rsidR="00D23F01" w:rsidRPr="004D648A">
        <w:rPr>
          <w:rFonts w:cs="Arial"/>
          <w:bCs/>
          <w:i/>
          <w:iCs/>
          <w:sz w:val="22"/>
          <w:szCs w:val="22"/>
          <w:lang w:val="en-AU"/>
        </w:rPr>
        <w:t>To ensure a sediment and erosion control plan is in place.</w:t>
      </w:r>
    </w:p>
    <w:p w14:paraId="317CA81F" w14:textId="77777777" w:rsidR="000C4116" w:rsidRPr="004D648A" w:rsidRDefault="000C4116" w:rsidP="000C4116">
      <w:pPr>
        <w:jc w:val="both"/>
        <w:rPr>
          <w:rFonts w:cs="Arial"/>
          <w:b/>
          <w:sz w:val="22"/>
          <w:szCs w:val="22"/>
          <w:highlight w:val="yellow"/>
          <w:lang w:val="en-AU"/>
        </w:rPr>
      </w:pPr>
    </w:p>
    <w:p w14:paraId="05F8F422" w14:textId="13118178" w:rsidR="00795B36" w:rsidRPr="004D648A" w:rsidRDefault="00856ED3" w:rsidP="00DF29CF">
      <w:pPr>
        <w:pStyle w:val="ListParagraph"/>
        <w:numPr>
          <w:ilvl w:val="0"/>
          <w:numId w:val="23"/>
        </w:numPr>
        <w:ind w:left="709" w:hanging="709"/>
        <w:jc w:val="both"/>
        <w:rPr>
          <w:rFonts w:eastAsiaTheme="minorHAnsi" w:cs="Arial"/>
          <w:b/>
          <w:sz w:val="22"/>
          <w:szCs w:val="22"/>
          <w:lang w:val="en-AU"/>
        </w:rPr>
      </w:pPr>
      <w:r w:rsidRPr="004D648A">
        <w:rPr>
          <w:rFonts w:eastAsiaTheme="minorHAnsi" w:cs="Arial"/>
          <w:b/>
          <w:sz w:val="22"/>
          <w:szCs w:val="22"/>
          <w:lang w:val="en-AU"/>
        </w:rPr>
        <w:t>Excavation</w:t>
      </w:r>
      <w:r w:rsidR="005A48CE" w:rsidRPr="004D648A">
        <w:rPr>
          <w:rFonts w:eastAsiaTheme="minorHAnsi" w:cs="Arial"/>
          <w:b/>
          <w:sz w:val="22"/>
          <w:szCs w:val="22"/>
          <w:lang w:val="en-AU"/>
        </w:rPr>
        <w:t xml:space="preserve"> Protection </w:t>
      </w:r>
      <w:r w:rsidR="00C85DF8" w:rsidRPr="004D648A">
        <w:rPr>
          <w:rFonts w:eastAsiaTheme="minorHAnsi" w:cs="Arial"/>
          <w:b/>
          <w:sz w:val="22"/>
          <w:szCs w:val="22"/>
          <w:lang w:val="en-AU"/>
        </w:rPr>
        <w:t>of Adjo</w:t>
      </w:r>
      <w:r w:rsidRPr="004D648A">
        <w:rPr>
          <w:rFonts w:eastAsiaTheme="minorHAnsi" w:cs="Arial"/>
          <w:b/>
          <w:sz w:val="22"/>
          <w:szCs w:val="22"/>
          <w:lang w:val="en-AU"/>
        </w:rPr>
        <w:t>ining Property</w:t>
      </w:r>
    </w:p>
    <w:p w14:paraId="2F6612AA" w14:textId="77777777" w:rsidR="00856ED3" w:rsidRPr="004D648A" w:rsidRDefault="00856ED3" w:rsidP="00856ED3">
      <w:pPr>
        <w:jc w:val="both"/>
        <w:rPr>
          <w:rFonts w:eastAsiaTheme="minorHAnsi" w:cs="Arial"/>
          <w:b/>
          <w:sz w:val="22"/>
          <w:szCs w:val="22"/>
          <w:lang w:val="en-AU"/>
        </w:rPr>
      </w:pPr>
    </w:p>
    <w:p w14:paraId="3675109D" w14:textId="77777777" w:rsidR="00747311" w:rsidRPr="004D648A" w:rsidRDefault="00747311" w:rsidP="00747311">
      <w:pPr>
        <w:jc w:val="both"/>
        <w:rPr>
          <w:rFonts w:eastAsiaTheme="minorHAnsi" w:cs="Arial"/>
          <w:bCs/>
          <w:sz w:val="22"/>
          <w:szCs w:val="22"/>
          <w:lang w:val="en-AU"/>
        </w:rPr>
      </w:pPr>
      <w:r w:rsidRPr="004D648A">
        <w:rPr>
          <w:rFonts w:eastAsiaTheme="minorHAnsi" w:cs="Arial"/>
          <w:bCs/>
          <w:sz w:val="22"/>
          <w:szCs w:val="22"/>
          <w:lang w:val="en-AU"/>
        </w:rPr>
        <w:t>If an excavation associated with the approved development extends below the base of the footings of a building on an adjoining allotment of land, the person having the benefit of the development consent must, at the person’s own expense, comply with the requirements of clause 74 of the Environmental Planning and Assessment Regulation 2021, including:</w:t>
      </w:r>
    </w:p>
    <w:p w14:paraId="440B1F31" w14:textId="069130D8" w:rsidR="00747311" w:rsidRPr="004D648A" w:rsidRDefault="00747311" w:rsidP="001C4651">
      <w:pPr>
        <w:pStyle w:val="ListParagraph"/>
        <w:numPr>
          <w:ilvl w:val="0"/>
          <w:numId w:val="7"/>
        </w:numPr>
        <w:jc w:val="both"/>
        <w:rPr>
          <w:rFonts w:eastAsiaTheme="minorHAnsi" w:cs="Arial"/>
          <w:bCs/>
          <w:sz w:val="22"/>
          <w:szCs w:val="22"/>
          <w:lang w:val="en-AU"/>
        </w:rPr>
      </w:pPr>
    </w:p>
    <w:p w14:paraId="79B87191" w14:textId="627B12A1" w:rsidR="00747311" w:rsidRPr="004D648A" w:rsidRDefault="00747311" w:rsidP="001C4651">
      <w:pPr>
        <w:pStyle w:val="ListParagraph"/>
        <w:numPr>
          <w:ilvl w:val="0"/>
          <w:numId w:val="8"/>
        </w:numPr>
        <w:jc w:val="both"/>
        <w:rPr>
          <w:rFonts w:eastAsiaTheme="minorHAnsi" w:cs="Arial"/>
          <w:bCs/>
          <w:sz w:val="22"/>
          <w:szCs w:val="22"/>
          <w:lang w:val="en-AU"/>
        </w:rPr>
      </w:pPr>
      <w:r w:rsidRPr="004D648A">
        <w:rPr>
          <w:rFonts w:eastAsiaTheme="minorHAnsi" w:cs="Arial"/>
          <w:bCs/>
          <w:sz w:val="22"/>
          <w:szCs w:val="22"/>
          <w:lang w:val="en-AU"/>
        </w:rPr>
        <w:t xml:space="preserve">protect and support the adjoining premises from possible damage from the </w:t>
      </w:r>
      <w:proofErr w:type="gramStart"/>
      <w:r w:rsidRPr="004D648A">
        <w:rPr>
          <w:rFonts w:eastAsiaTheme="minorHAnsi" w:cs="Arial"/>
          <w:bCs/>
          <w:sz w:val="22"/>
          <w:szCs w:val="22"/>
          <w:lang w:val="en-AU"/>
        </w:rPr>
        <w:t>excavation;</w:t>
      </w:r>
      <w:proofErr w:type="gramEnd"/>
    </w:p>
    <w:p w14:paraId="33E9AE8E" w14:textId="7905009C" w:rsidR="00747311" w:rsidRPr="004D648A" w:rsidRDefault="00747311" w:rsidP="001C4651">
      <w:pPr>
        <w:pStyle w:val="ListParagraph"/>
        <w:numPr>
          <w:ilvl w:val="0"/>
          <w:numId w:val="8"/>
        </w:numPr>
        <w:jc w:val="both"/>
        <w:rPr>
          <w:rFonts w:eastAsiaTheme="minorHAnsi" w:cs="Arial"/>
          <w:bCs/>
          <w:sz w:val="22"/>
          <w:szCs w:val="22"/>
          <w:lang w:val="en-AU"/>
        </w:rPr>
      </w:pPr>
      <w:r w:rsidRPr="004D648A">
        <w:rPr>
          <w:rFonts w:eastAsiaTheme="minorHAnsi" w:cs="Arial"/>
          <w:bCs/>
          <w:sz w:val="22"/>
          <w:szCs w:val="22"/>
          <w:lang w:val="en-AU"/>
        </w:rPr>
        <w:t>where necessary, underpin the adjoining premises to prevent any such damage; and</w:t>
      </w:r>
    </w:p>
    <w:p w14:paraId="26DA4033" w14:textId="2EACE10D" w:rsidR="00747311" w:rsidRPr="004D648A" w:rsidRDefault="00747311" w:rsidP="001C4651">
      <w:pPr>
        <w:pStyle w:val="ListParagraph"/>
        <w:numPr>
          <w:ilvl w:val="0"/>
          <w:numId w:val="8"/>
        </w:numPr>
        <w:jc w:val="both"/>
        <w:rPr>
          <w:rFonts w:eastAsiaTheme="minorHAnsi" w:cs="Arial"/>
          <w:bCs/>
          <w:sz w:val="22"/>
          <w:szCs w:val="22"/>
          <w:lang w:val="en-AU"/>
        </w:rPr>
      </w:pPr>
      <w:r w:rsidRPr="004D648A">
        <w:rPr>
          <w:rFonts w:eastAsiaTheme="minorHAnsi" w:cs="Arial"/>
          <w:bCs/>
          <w:sz w:val="22"/>
          <w:szCs w:val="22"/>
          <w:lang w:val="en-AU"/>
        </w:rPr>
        <w:t>giving at least seven (7) days’ notice before excavating to the owner of the adjoining allotment.</w:t>
      </w:r>
    </w:p>
    <w:p w14:paraId="09ACE4F3" w14:textId="77777777" w:rsidR="009C5145" w:rsidRPr="004D648A" w:rsidRDefault="009C5145" w:rsidP="009C5145">
      <w:pPr>
        <w:pStyle w:val="ListParagraph"/>
        <w:ind w:left="1800"/>
        <w:jc w:val="both"/>
        <w:rPr>
          <w:rFonts w:eastAsiaTheme="minorHAnsi" w:cs="Arial"/>
          <w:bCs/>
          <w:sz w:val="22"/>
          <w:szCs w:val="22"/>
          <w:lang w:val="en-AU"/>
        </w:rPr>
      </w:pPr>
    </w:p>
    <w:p w14:paraId="1DDDAA5D" w14:textId="5C3DD7AE" w:rsidR="00747311" w:rsidRPr="004D648A" w:rsidRDefault="00747311" w:rsidP="001C4651">
      <w:pPr>
        <w:pStyle w:val="ListParagraph"/>
        <w:numPr>
          <w:ilvl w:val="0"/>
          <w:numId w:val="7"/>
        </w:numPr>
        <w:jc w:val="both"/>
        <w:rPr>
          <w:rFonts w:eastAsiaTheme="minorHAnsi" w:cs="Arial"/>
          <w:bCs/>
          <w:sz w:val="22"/>
          <w:szCs w:val="22"/>
          <w:lang w:val="en-AU"/>
        </w:rPr>
      </w:pPr>
      <w:r w:rsidRPr="004D648A">
        <w:rPr>
          <w:rFonts w:eastAsiaTheme="minorHAnsi" w:cs="Arial"/>
          <w:bCs/>
          <w:sz w:val="22"/>
          <w:szCs w:val="22"/>
          <w:lang w:val="en-AU"/>
        </w:rPr>
        <w:t>The condition referred to in subclause (1) does not apply if the person having the benefit of the development consent owns the adjoining land or the owner of the adjoining land has given consent in writing to that condition not applying.</w:t>
      </w:r>
    </w:p>
    <w:p w14:paraId="67C23A11" w14:textId="77777777" w:rsidR="00220C03" w:rsidRPr="004D648A" w:rsidRDefault="00220C03" w:rsidP="00747311">
      <w:pPr>
        <w:jc w:val="both"/>
        <w:rPr>
          <w:rFonts w:eastAsiaTheme="minorHAnsi" w:cs="Arial"/>
          <w:b/>
          <w:sz w:val="22"/>
          <w:szCs w:val="22"/>
          <w:lang w:val="en-AU"/>
        </w:rPr>
      </w:pPr>
    </w:p>
    <w:p w14:paraId="1D3E6B3E" w14:textId="56391AB3" w:rsidR="00795B36" w:rsidRPr="004D648A" w:rsidRDefault="00747311" w:rsidP="00747311">
      <w:pPr>
        <w:jc w:val="both"/>
        <w:rPr>
          <w:rFonts w:eastAsiaTheme="minorHAnsi" w:cs="Arial"/>
          <w:bCs/>
          <w:sz w:val="22"/>
          <w:szCs w:val="22"/>
          <w:lang w:val="en-AU"/>
        </w:rPr>
      </w:pPr>
      <w:r w:rsidRPr="004D648A">
        <w:rPr>
          <w:rFonts w:eastAsiaTheme="minorHAnsi" w:cs="Arial"/>
          <w:bCs/>
          <w:sz w:val="22"/>
          <w:szCs w:val="22"/>
          <w:lang w:val="en-AU"/>
        </w:rPr>
        <w:t>Details must be submitted to the Principal Certifier before the issue of the Construction Certificate.</w:t>
      </w:r>
    </w:p>
    <w:p w14:paraId="72BF93B5" w14:textId="77777777" w:rsidR="009C5145" w:rsidRDefault="009C5145" w:rsidP="00747311">
      <w:pPr>
        <w:jc w:val="both"/>
        <w:rPr>
          <w:rFonts w:eastAsiaTheme="minorHAnsi" w:cs="Arial"/>
          <w:bCs/>
          <w:sz w:val="22"/>
          <w:szCs w:val="22"/>
          <w:lang w:val="en-AU"/>
        </w:rPr>
      </w:pPr>
    </w:p>
    <w:p w14:paraId="7104B9D0" w14:textId="77777777" w:rsidR="00853805" w:rsidRDefault="00853805" w:rsidP="00747311">
      <w:pPr>
        <w:jc w:val="both"/>
        <w:rPr>
          <w:rFonts w:eastAsiaTheme="minorHAnsi" w:cs="Arial"/>
          <w:bCs/>
          <w:sz w:val="22"/>
          <w:szCs w:val="22"/>
          <w:lang w:val="en-AU"/>
        </w:rPr>
      </w:pPr>
    </w:p>
    <w:p w14:paraId="4583B7BF" w14:textId="77777777" w:rsidR="00853805" w:rsidRDefault="00853805" w:rsidP="00747311">
      <w:pPr>
        <w:jc w:val="both"/>
        <w:rPr>
          <w:rFonts w:eastAsiaTheme="minorHAnsi" w:cs="Arial"/>
          <w:bCs/>
          <w:sz w:val="22"/>
          <w:szCs w:val="22"/>
          <w:lang w:val="en-AU"/>
        </w:rPr>
      </w:pPr>
    </w:p>
    <w:p w14:paraId="7EE9AC7C" w14:textId="77777777" w:rsidR="00853805" w:rsidRDefault="00853805" w:rsidP="00747311">
      <w:pPr>
        <w:jc w:val="both"/>
        <w:rPr>
          <w:rFonts w:eastAsiaTheme="minorHAnsi" w:cs="Arial"/>
          <w:bCs/>
          <w:sz w:val="22"/>
          <w:szCs w:val="22"/>
          <w:lang w:val="en-AU"/>
        </w:rPr>
      </w:pPr>
    </w:p>
    <w:p w14:paraId="242CE9E6" w14:textId="77777777" w:rsidR="00853805" w:rsidRDefault="00853805" w:rsidP="00747311">
      <w:pPr>
        <w:jc w:val="both"/>
        <w:rPr>
          <w:rFonts w:eastAsiaTheme="minorHAnsi" w:cs="Arial"/>
          <w:bCs/>
          <w:sz w:val="22"/>
          <w:szCs w:val="22"/>
          <w:lang w:val="en-AU"/>
        </w:rPr>
      </w:pPr>
    </w:p>
    <w:p w14:paraId="61D7B4B5" w14:textId="77777777" w:rsidR="00853805" w:rsidRPr="004D648A" w:rsidRDefault="00853805" w:rsidP="00747311">
      <w:pPr>
        <w:jc w:val="both"/>
        <w:rPr>
          <w:rFonts w:eastAsiaTheme="minorHAnsi" w:cs="Arial"/>
          <w:bCs/>
          <w:sz w:val="22"/>
          <w:szCs w:val="22"/>
          <w:lang w:val="en-AU"/>
        </w:rPr>
      </w:pPr>
    </w:p>
    <w:p w14:paraId="4D26539C" w14:textId="3ABA6EEE" w:rsidR="000C4116" w:rsidRPr="004D648A" w:rsidRDefault="000C4116"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lastRenderedPageBreak/>
        <w:t>Water and Sewer Services – Compliance Requirements</w:t>
      </w:r>
    </w:p>
    <w:p w14:paraId="526264A8" w14:textId="77777777" w:rsidR="000C4116" w:rsidRPr="004D648A" w:rsidRDefault="000C4116" w:rsidP="000C4116">
      <w:pPr>
        <w:jc w:val="both"/>
        <w:rPr>
          <w:rFonts w:cs="Arial"/>
          <w:bCs/>
          <w:sz w:val="22"/>
          <w:szCs w:val="22"/>
          <w:lang w:val="en-AU"/>
        </w:rPr>
      </w:pPr>
    </w:p>
    <w:p w14:paraId="3BC3B8B4" w14:textId="18A76803" w:rsidR="00A02D97" w:rsidRPr="004D648A" w:rsidRDefault="00A02D97" w:rsidP="000C4116">
      <w:pPr>
        <w:jc w:val="both"/>
        <w:rPr>
          <w:rFonts w:cs="Arial"/>
          <w:b/>
          <w:sz w:val="22"/>
          <w:szCs w:val="22"/>
          <w:lang w:val="en-AU"/>
        </w:rPr>
      </w:pPr>
      <w:r w:rsidRPr="004D648A">
        <w:rPr>
          <w:rFonts w:cs="Arial"/>
          <w:b/>
          <w:sz w:val="22"/>
          <w:szCs w:val="22"/>
          <w:lang w:val="en-AU"/>
        </w:rPr>
        <w:t xml:space="preserve">Make Application </w:t>
      </w:r>
    </w:p>
    <w:p w14:paraId="147152F9" w14:textId="77777777" w:rsidR="00A02D97" w:rsidRPr="004D648A" w:rsidRDefault="00A02D97" w:rsidP="000C4116">
      <w:pPr>
        <w:jc w:val="both"/>
        <w:rPr>
          <w:rFonts w:cs="Arial"/>
          <w:bCs/>
          <w:sz w:val="22"/>
          <w:szCs w:val="22"/>
          <w:lang w:val="en-AU"/>
        </w:rPr>
      </w:pPr>
    </w:p>
    <w:p w14:paraId="23BC6AD5" w14:textId="5E91A4EF" w:rsidR="000C4116" w:rsidRPr="004D648A" w:rsidRDefault="000C4116" w:rsidP="000C4116">
      <w:pPr>
        <w:jc w:val="both"/>
        <w:rPr>
          <w:rFonts w:cs="Arial"/>
          <w:bCs/>
          <w:sz w:val="22"/>
          <w:szCs w:val="22"/>
          <w:lang w:val="en-AU"/>
        </w:rPr>
      </w:pPr>
      <w:r w:rsidRPr="004D648A">
        <w:rPr>
          <w:rFonts w:cs="Arial"/>
          <w:bCs/>
          <w:sz w:val="22"/>
          <w:szCs w:val="22"/>
          <w:lang w:val="en-AU"/>
        </w:rPr>
        <w:t xml:space="preserve">Prior to issue of a Construction Certificate application is to be made to Council’s Water and Sewer Group for requirements for compliance with Section 307, Water Management Act (NSW) 2000. </w:t>
      </w:r>
    </w:p>
    <w:p w14:paraId="71AE5557" w14:textId="77777777" w:rsidR="00A02D97" w:rsidRPr="004D648A" w:rsidRDefault="00A02D97" w:rsidP="000C4116">
      <w:pPr>
        <w:jc w:val="both"/>
        <w:rPr>
          <w:rFonts w:cs="Arial"/>
          <w:bCs/>
          <w:sz w:val="22"/>
          <w:szCs w:val="22"/>
          <w:lang w:val="en-AU"/>
        </w:rPr>
      </w:pPr>
    </w:p>
    <w:p w14:paraId="5BC5A3AC" w14:textId="77777777" w:rsidR="000C4116" w:rsidRPr="004D648A" w:rsidRDefault="000C4116" w:rsidP="000C4116">
      <w:pPr>
        <w:jc w:val="both"/>
        <w:rPr>
          <w:rFonts w:cs="Arial"/>
          <w:bCs/>
          <w:sz w:val="22"/>
          <w:szCs w:val="22"/>
          <w:lang w:val="en-AU"/>
        </w:rPr>
      </w:pPr>
      <w:r w:rsidRPr="004D648A">
        <w:rPr>
          <w:rFonts w:cs="Arial"/>
          <w:bCs/>
          <w:sz w:val="22"/>
          <w:szCs w:val="22"/>
          <w:lang w:val="en-AU"/>
        </w:rPr>
        <w:t xml:space="preserve">In response to this application, Council’s Water and Sewer Group will issue a Notice of Requirements under Section 306 of the Water Management Act (NSW) 2000, which will detail conditions, that must be satisfied. </w:t>
      </w:r>
    </w:p>
    <w:p w14:paraId="455A3D5C" w14:textId="77777777" w:rsidR="001A4B1D" w:rsidRPr="004D648A" w:rsidRDefault="001A4B1D" w:rsidP="000C4116">
      <w:pPr>
        <w:jc w:val="both"/>
        <w:rPr>
          <w:rFonts w:cs="Arial"/>
          <w:bCs/>
          <w:sz w:val="22"/>
          <w:szCs w:val="22"/>
          <w:lang w:val="en-AU"/>
        </w:rPr>
      </w:pPr>
    </w:p>
    <w:p w14:paraId="230A8C04" w14:textId="77777777" w:rsidR="001A4B1D" w:rsidRPr="004D648A" w:rsidRDefault="001A4B1D" w:rsidP="001A4B1D">
      <w:pPr>
        <w:jc w:val="both"/>
        <w:rPr>
          <w:rFonts w:cs="Arial"/>
          <w:b/>
          <w:sz w:val="22"/>
          <w:szCs w:val="22"/>
          <w:lang w:val="en-AU"/>
        </w:rPr>
      </w:pPr>
      <w:r w:rsidRPr="004D648A">
        <w:rPr>
          <w:rFonts w:cs="Arial"/>
          <w:b/>
          <w:sz w:val="22"/>
          <w:szCs w:val="22"/>
          <w:lang w:val="en-AU"/>
        </w:rPr>
        <w:t xml:space="preserve">Comply with Pre- Construction Requirements </w:t>
      </w:r>
    </w:p>
    <w:p w14:paraId="7F20A944" w14:textId="77777777" w:rsidR="001A4B1D" w:rsidRPr="004D648A" w:rsidRDefault="001A4B1D" w:rsidP="000C4116">
      <w:pPr>
        <w:jc w:val="both"/>
        <w:rPr>
          <w:rFonts w:cs="Arial"/>
          <w:bCs/>
          <w:sz w:val="22"/>
          <w:szCs w:val="22"/>
          <w:lang w:val="en-AU"/>
        </w:rPr>
      </w:pPr>
    </w:p>
    <w:p w14:paraId="32FBE1BF" w14:textId="610E8767" w:rsidR="005B3B16" w:rsidRPr="004D648A" w:rsidRDefault="005B3B16" w:rsidP="000C4116">
      <w:pPr>
        <w:jc w:val="both"/>
        <w:rPr>
          <w:rFonts w:cs="Arial"/>
          <w:bCs/>
          <w:sz w:val="22"/>
          <w:szCs w:val="22"/>
          <w:lang w:val="en-AU"/>
        </w:rPr>
      </w:pPr>
      <w:r w:rsidRPr="004D648A">
        <w:rPr>
          <w:rFonts w:cs="Arial"/>
          <w:bCs/>
          <w:sz w:val="22"/>
          <w:szCs w:val="22"/>
          <w:lang w:val="en-AU"/>
        </w:rPr>
        <w:t>Provide evidence of compliance with pre-construction requirements of the s306 Notice of Requirements. The Notice of Requirements will include conditions which must be satisfied prior to release of a Construction Certificate including any requirements for completion of water and sewer servicing strategies and associated detailed designs.</w:t>
      </w:r>
    </w:p>
    <w:p w14:paraId="3F30FC8E" w14:textId="77777777" w:rsidR="005B3B16" w:rsidRPr="004D648A" w:rsidRDefault="005B3B16" w:rsidP="000C4116">
      <w:pPr>
        <w:jc w:val="both"/>
        <w:rPr>
          <w:rFonts w:cs="Arial"/>
          <w:bCs/>
          <w:sz w:val="22"/>
          <w:szCs w:val="22"/>
          <w:lang w:val="en-AU"/>
        </w:rPr>
      </w:pPr>
    </w:p>
    <w:p w14:paraId="51DFAC4C" w14:textId="50C1010C" w:rsidR="005B3B16" w:rsidRDefault="005B3B16" w:rsidP="000C4116">
      <w:pPr>
        <w:jc w:val="both"/>
        <w:rPr>
          <w:rFonts w:cs="Arial"/>
          <w:bCs/>
          <w:i/>
          <w:iCs/>
          <w:sz w:val="22"/>
          <w:szCs w:val="22"/>
          <w:lang w:val="en-AU"/>
        </w:rPr>
      </w:pPr>
      <w:r w:rsidRPr="004D648A">
        <w:rPr>
          <w:rFonts w:cs="Arial"/>
          <w:bCs/>
          <w:i/>
          <w:iCs/>
          <w:sz w:val="22"/>
          <w:szCs w:val="22"/>
          <w:lang w:val="en-AU"/>
        </w:rPr>
        <w:t xml:space="preserve">Reason:  </w:t>
      </w:r>
      <w:r w:rsidR="007C696A" w:rsidRPr="004D648A">
        <w:rPr>
          <w:rFonts w:cs="Arial"/>
          <w:bCs/>
          <w:i/>
          <w:iCs/>
          <w:sz w:val="22"/>
          <w:szCs w:val="22"/>
          <w:lang w:val="en-AU"/>
        </w:rPr>
        <w:t>To ensure the development complies with Singleton Council Water and Sewer requirements</w:t>
      </w:r>
    </w:p>
    <w:p w14:paraId="23B73EED" w14:textId="77777777" w:rsidR="001A30D5" w:rsidRPr="004D648A" w:rsidRDefault="001A30D5" w:rsidP="000C4116">
      <w:pPr>
        <w:jc w:val="both"/>
        <w:rPr>
          <w:rFonts w:cs="Arial"/>
          <w:bCs/>
          <w:i/>
          <w:iCs/>
          <w:sz w:val="22"/>
          <w:szCs w:val="22"/>
          <w:lang w:val="en-AU"/>
        </w:rPr>
      </w:pPr>
    </w:p>
    <w:p w14:paraId="1DDFDE8B" w14:textId="6C4B8D59" w:rsidR="0049725C" w:rsidRPr="00C6026C" w:rsidRDefault="00DC131E" w:rsidP="00C6026C">
      <w:pPr>
        <w:pStyle w:val="ListParagraph"/>
        <w:numPr>
          <w:ilvl w:val="0"/>
          <w:numId w:val="23"/>
        </w:numPr>
        <w:ind w:hanging="720"/>
        <w:jc w:val="both"/>
        <w:rPr>
          <w:rFonts w:cs="Arial"/>
          <w:b/>
          <w:sz w:val="22"/>
          <w:szCs w:val="22"/>
          <w:lang w:val="en-AU"/>
        </w:rPr>
      </w:pPr>
      <w:r w:rsidRPr="00C6026C">
        <w:rPr>
          <w:rFonts w:eastAsiaTheme="minorHAnsi" w:cs="Arial"/>
          <w:b/>
          <w:sz w:val="22"/>
          <w:szCs w:val="22"/>
          <w:lang w:val="en-AU"/>
        </w:rPr>
        <w:t xml:space="preserve">Parking and Vehicle Movements </w:t>
      </w:r>
    </w:p>
    <w:p w14:paraId="370870E2" w14:textId="77777777" w:rsidR="0049725C" w:rsidRPr="004D648A" w:rsidRDefault="0049725C" w:rsidP="0049725C">
      <w:pPr>
        <w:jc w:val="both"/>
        <w:rPr>
          <w:rFonts w:cs="Arial"/>
          <w:bCs/>
          <w:sz w:val="22"/>
          <w:szCs w:val="22"/>
          <w:lang w:val="en-AU"/>
        </w:rPr>
      </w:pPr>
    </w:p>
    <w:p w14:paraId="4EF2D12C" w14:textId="3C977056" w:rsidR="0049725C" w:rsidRPr="004D648A" w:rsidRDefault="0049725C" w:rsidP="0049725C">
      <w:pPr>
        <w:jc w:val="both"/>
        <w:rPr>
          <w:rFonts w:cs="Arial"/>
          <w:bCs/>
          <w:sz w:val="22"/>
          <w:szCs w:val="22"/>
          <w:lang w:val="en-AU"/>
        </w:rPr>
      </w:pPr>
      <w:r w:rsidRPr="004D648A">
        <w:rPr>
          <w:rFonts w:cs="Arial"/>
          <w:bCs/>
          <w:sz w:val="22"/>
          <w:szCs w:val="22"/>
          <w:lang w:val="en-AU"/>
        </w:rPr>
        <w:t>Prior to the issue of the Construction Certificate, all driveways, access corridors and car parking areas are to be designed in accordance with</w:t>
      </w:r>
      <w:r w:rsidR="00C5625B" w:rsidRPr="004D648A">
        <w:rPr>
          <w:rFonts w:cs="Arial"/>
          <w:bCs/>
          <w:sz w:val="22"/>
          <w:szCs w:val="22"/>
          <w:lang w:val="en-AU"/>
        </w:rPr>
        <w:t xml:space="preserve"> council specifications and </w:t>
      </w:r>
      <w:r w:rsidRPr="004D648A">
        <w:rPr>
          <w:rFonts w:cs="Arial"/>
          <w:bCs/>
          <w:sz w:val="22"/>
          <w:szCs w:val="22"/>
          <w:lang w:val="en-AU"/>
        </w:rPr>
        <w:t xml:space="preserve"> AS2890 Parking Facilities</w:t>
      </w:r>
      <w:r w:rsidR="007B32A8" w:rsidRPr="004D648A">
        <w:rPr>
          <w:rFonts w:cs="Arial"/>
          <w:bCs/>
          <w:sz w:val="22"/>
          <w:szCs w:val="22"/>
          <w:lang w:val="en-AU"/>
        </w:rPr>
        <w:t xml:space="preserve"> (as amended)</w:t>
      </w:r>
      <w:r w:rsidRPr="004D648A">
        <w:rPr>
          <w:rFonts w:cs="Arial"/>
          <w:bCs/>
          <w:sz w:val="22"/>
          <w:szCs w:val="22"/>
          <w:lang w:val="en-AU"/>
        </w:rPr>
        <w:t xml:space="preserve">. </w:t>
      </w:r>
      <w:r w:rsidR="00334199" w:rsidRPr="004D648A">
        <w:rPr>
          <w:rFonts w:cs="Arial"/>
          <w:bCs/>
          <w:sz w:val="22"/>
          <w:szCs w:val="22"/>
          <w:lang w:val="en-AU"/>
        </w:rPr>
        <w:t xml:space="preserve"> The plans must show</w:t>
      </w:r>
      <w:r w:rsidR="00C5625B" w:rsidRPr="004D648A">
        <w:rPr>
          <w:rFonts w:cs="Arial"/>
          <w:bCs/>
          <w:sz w:val="22"/>
          <w:szCs w:val="22"/>
          <w:lang w:val="en-AU"/>
        </w:rPr>
        <w:t xml:space="preserve"> four</w:t>
      </w:r>
      <w:r w:rsidR="00334199" w:rsidRPr="004D648A">
        <w:rPr>
          <w:rFonts w:cs="Arial"/>
          <w:bCs/>
          <w:sz w:val="22"/>
          <w:szCs w:val="22"/>
          <w:lang w:val="en-AU"/>
        </w:rPr>
        <w:t xml:space="preserve"> </w:t>
      </w:r>
      <w:r w:rsidR="00C5625B" w:rsidRPr="004D648A">
        <w:rPr>
          <w:rFonts w:cs="Arial"/>
          <w:bCs/>
          <w:sz w:val="22"/>
          <w:szCs w:val="22"/>
          <w:lang w:val="en-AU"/>
        </w:rPr>
        <w:t>(</w:t>
      </w:r>
      <w:r w:rsidR="00334199" w:rsidRPr="004D648A">
        <w:rPr>
          <w:rFonts w:cs="Arial"/>
          <w:bCs/>
          <w:sz w:val="22"/>
          <w:szCs w:val="22"/>
          <w:lang w:val="en-AU"/>
        </w:rPr>
        <w:t>4</w:t>
      </w:r>
      <w:r w:rsidR="00C5625B" w:rsidRPr="004D648A">
        <w:rPr>
          <w:rFonts w:cs="Arial"/>
          <w:bCs/>
          <w:sz w:val="22"/>
          <w:szCs w:val="22"/>
          <w:lang w:val="en-AU"/>
        </w:rPr>
        <w:t>)</w:t>
      </w:r>
      <w:r w:rsidR="00334199" w:rsidRPr="004D648A">
        <w:rPr>
          <w:rFonts w:cs="Arial"/>
          <w:bCs/>
          <w:sz w:val="22"/>
          <w:szCs w:val="22"/>
          <w:lang w:val="en-AU"/>
        </w:rPr>
        <w:t xml:space="preserve"> carparking </w:t>
      </w:r>
      <w:r w:rsidR="00994D2A" w:rsidRPr="004D648A">
        <w:rPr>
          <w:rFonts w:cs="Arial"/>
          <w:bCs/>
          <w:sz w:val="22"/>
          <w:szCs w:val="22"/>
          <w:lang w:val="en-AU"/>
        </w:rPr>
        <w:t xml:space="preserve">spaces with one </w:t>
      </w:r>
      <w:r w:rsidR="002D16CF" w:rsidRPr="004D648A">
        <w:rPr>
          <w:rFonts w:cs="Arial"/>
          <w:bCs/>
          <w:sz w:val="22"/>
          <w:szCs w:val="22"/>
          <w:lang w:val="en-AU"/>
        </w:rPr>
        <w:t xml:space="preserve">(1) </w:t>
      </w:r>
      <w:r w:rsidR="00994D2A" w:rsidRPr="004D648A">
        <w:rPr>
          <w:rFonts w:cs="Arial"/>
          <w:bCs/>
          <w:sz w:val="22"/>
          <w:szCs w:val="22"/>
          <w:lang w:val="en-AU"/>
        </w:rPr>
        <w:t>being accessible.</w:t>
      </w:r>
    </w:p>
    <w:p w14:paraId="1A77E830" w14:textId="77777777" w:rsidR="00BA0E76" w:rsidRPr="004D648A" w:rsidRDefault="00BA0E76" w:rsidP="0049725C">
      <w:pPr>
        <w:jc w:val="both"/>
        <w:rPr>
          <w:rFonts w:cs="Arial"/>
          <w:bCs/>
          <w:sz w:val="22"/>
          <w:szCs w:val="22"/>
          <w:lang w:val="en-AU"/>
        </w:rPr>
      </w:pPr>
    </w:p>
    <w:p w14:paraId="0254C915" w14:textId="77777777" w:rsidR="0049725C" w:rsidRPr="004D648A" w:rsidRDefault="0049725C" w:rsidP="0049725C">
      <w:pPr>
        <w:jc w:val="both"/>
        <w:rPr>
          <w:rFonts w:cs="Arial"/>
          <w:bCs/>
          <w:sz w:val="22"/>
          <w:szCs w:val="22"/>
          <w:lang w:val="en-AU"/>
        </w:rPr>
      </w:pPr>
      <w:r w:rsidRPr="004D648A">
        <w:rPr>
          <w:rFonts w:cs="Arial"/>
          <w:bCs/>
          <w:sz w:val="22"/>
          <w:szCs w:val="22"/>
          <w:lang w:val="en-AU"/>
        </w:rPr>
        <w:t>The plans submitted in association with the Construction Certificate application are to demonstrate compliance with this requirement.  The plans are to be approved by the Certifier as satisfying this requirement prior to the issue of a Construction Certificate.</w:t>
      </w:r>
    </w:p>
    <w:p w14:paraId="56EA67F4" w14:textId="77777777" w:rsidR="00BA0E76" w:rsidRPr="004D648A" w:rsidRDefault="00BA0E76" w:rsidP="0049725C">
      <w:pPr>
        <w:jc w:val="both"/>
        <w:rPr>
          <w:rFonts w:cs="Arial"/>
          <w:bCs/>
          <w:sz w:val="22"/>
          <w:szCs w:val="22"/>
        </w:rPr>
      </w:pPr>
    </w:p>
    <w:p w14:paraId="4C888923" w14:textId="77777777" w:rsidR="000C4116" w:rsidRPr="004D648A" w:rsidRDefault="000C4116" w:rsidP="000C4116">
      <w:pPr>
        <w:jc w:val="both"/>
        <w:rPr>
          <w:rFonts w:cs="Arial"/>
          <w:b/>
          <w:sz w:val="22"/>
          <w:szCs w:val="22"/>
          <w:lang w:val="en-AU"/>
        </w:rPr>
      </w:pPr>
      <w:r w:rsidRPr="004D648A">
        <w:rPr>
          <w:rFonts w:cs="Arial"/>
          <w:b/>
          <w:sz w:val="22"/>
          <w:szCs w:val="22"/>
          <w:lang w:val="en-AU"/>
        </w:rPr>
        <w:t>PRIOR TO COMMENCEMENT OF WORKS</w:t>
      </w:r>
    </w:p>
    <w:p w14:paraId="2D01E4E6" w14:textId="77777777" w:rsidR="000C4116" w:rsidRPr="004D648A" w:rsidRDefault="000C4116" w:rsidP="000C4116">
      <w:pPr>
        <w:jc w:val="both"/>
        <w:rPr>
          <w:rFonts w:cs="Arial"/>
          <w:b/>
          <w:sz w:val="22"/>
          <w:szCs w:val="22"/>
          <w:highlight w:val="yellow"/>
          <w:lang w:val="en-AU"/>
        </w:rPr>
      </w:pPr>
    </w:p>
    <w:p w14:paraId="3CB71596" w14:textId="1CC226A6" w:rsidR="000C4116" w:rsidRPr="00C6026C" w:rsidRDefault="000C4116" w:rsidP="00C6026C">
      <w:pPr>
        <w:pStyle w:val="ListParagraph"/>
        <w:numPr>
          <w:ilvl w:val="0"/>
          <w:numId w:val="23"/>
        </w:numPr>
        <w:autoSpaceDE w:val="0"/>
        <w:autoSpaceDN w:val="0"/>
        <w:adjustRightInd w:val="0"/>
        <w:ind w:hanging="720"/>
        <w:jc w:val="both"/>
        <w:rPr>
          <w:rFonts w:cs="Arial"/>
          <w:b/>
          <w:color w:val="000000"/>
          <w:sz w:val="22"/>
          <w:szCs w:val="22"/>
          <w:lang w:val="en-AU"/>
        </w:rPr>
      </w:pPr>
      <w:r w:rsidRPr="00C6026C">
        <w:rPr>
          <w:rFonts w:cs="Arial"/>
          <w:b/>
          <w:color w:val="000000"/>
          <w:sz w:val="22"/>
          <w:szCs w:val="22"/>
          <w:lang w:val="en-AU"/>
        </w:rPr>
        <w:t xml:space="preserve">Notice of Commencement </w:t>
      </w:r>
    </w:p>
    <w:p w14:paraId="56C3E0A6" w14:textId="77777777" w:rsidR="000C4116" w:rsidRPr="004D648A" w:rsidRDefault="000C4116" w:rsidP="000C4116">
      <w:pPr>
        <w:autoSpaceDE w:val="0"/>
        <w:autoSpaceDN w:val="0"/>
        <w:adjustRightInd w:val="0"/>
        <w:jc w:val="both"/>
        <w:rPr>
          <w:rFonts w:cs="Arial"/>
          <w:bCs/>
          <w:color w:val="000000"/>
          <w:sz w:val="22"/>
          <w:szCs w:val="22"/>
          <w:lang w:val="en-AU"/>
        </w:rPr>
      </w:pPr>
    </w:p>
    <w:p w14:paraId="338E333F" w14:textId="77777777" w:rsidR="000C4116" w:rsidRPr="004D648A" w:rsidRDefault="000C4116" w:rsidP="000C4116">
      <w:pPr>
        <w:autoSpaceDE w:val="0"/>
        <w:autoSpaceDN w:val="0"/>
        <w:adjustRightInd w:val="0"/>
        <w:jc w:val="both"/>
        <w:rPr>
          <w:rFonts w:cs="Arial"/>
          <w:bCs/>
          <w:color w:val="000000"/>
          <w:sz w:val="22"/>
          <w:szCs w:val="22"/>
          <w:lang w:val="en-AU"/>
        </w:rPr>
      </w:pPr>
      <w:r w:rsidRPr="004D648A">
        <w:rPr>
          <w:rFonts w:cs="Arial"/>
          <w:bCs/>
          <w:color w:val="000000"/>
          <w:sz w:val="22"/>
          <w:szCs w:val="22"/>
          <w:lang w:val="en-AU"/>
        </w:rPr>
        <w:t>At least 48 hours prior to the commencement of any development (including demolition, excavation, shoring or underpinning works), a notice of commencement of building or subdivision work form and appointment of the Principal Certifier form shall be submitted to Council.</w:t>
      </w:r>
    </w:p>
    <w:p w14:paraId="29EA75CE" w14:textId="77777777" w:rsidR="008045FA" w:rsidRPr="004D648A" w:rsidRDefault="008045FA" w:rsidP="000C4116">
      <w:pPr>
        <w:autoSpaceDE w:val="0"/>
        <w:autoSpaceDN w:val="0"/>
        <w:adjustRightInd w:val="0"/>
        <w:jc w:val="both"/>
        <w:rPr>
          <w:rFonts w:cs="Arial"/>
          <w:bCs/>
          <w:color w:val="000000"/>
          <w:sz w:val="22"/>
          <w:szCs w:val="22"/>
          <w:lang w:val="en-AU"/>
        </w:rPr>
      </w:pPr>
    </w:p>
    <w:p w14:paraId="422606A9" w14:textId="245753DF" w:rsidR="008045FA" w:rsidRPr="004D648A" w:rsidRDefault="008045FA" w:rsidP="000C4116">
      <w:pPr>
        <w:autoSpaceDE w:val="0"/>
        <w:autoSpaceDN w:val="0"/>
        <w:adjustRightInd w:val="0"/>
        <w:jc w:val="both"/>
        <w:rPr>
          <w:rFonts w:cs="Arial"/>
          <w:bCs/>
          <w:i/>
          <w:iCs/>
          <w:color w:val="000000"/>
          <w:sz w:val="22"/>
          <w:szCs w:val="22"/>
          <w:lang w:val="en-AU"/>
        </w:rPr>
      </w:pPr>
      <w:r w:rsidRPr="004D648A">
        <w:rPr>
          <w:rFonts w:cs="Arial"/>
          <w:bCs/>
          <w:i/>
          <w:iCs/>
          <w:color w:val="000000"/>
          <w:sz w:val="22"/>
          <w:szCs w:val="22"/>
          <w:lang w:val="en-AU"/>
        </w:rPr>
        <w:t>Reason:  To ensure notice of commencement received before work commences.</w:t>
      </w:r>
    </w:p>
    <w:p w14:paraId="68AEB99B" w14:textId="77777777" w:rsidR="006C68BB" w:rsidRDefault="006C68BB" w:rsidP="000C4116">
      <w:pPr>
        <w:autoSpaceDE w:val="0"/>
        <w:autoSpaceDN w:val="0"/>
        <w:adjustRightInd w:val="0"/>
        <w:jc w:val="both"/>
        <w:rPr>
          <w:rFonts w:cs="Arial"/>
          <w:bCs/>
          <w:i/>
          <w:iCs/>
          <w:color w:val="000000"/>
          <w:sz w:val="22"/>
          <w:szCs w:val="22"/>
          <w:lang w:val="en-AU"/>
        </w:rPr>
      </w:pPr>
    </w:p>
    <w:p w14:paraId="0AD2B27F" w14:textId="47392AD1" w:rsidR="006C68BB" w:rsidRPr="004D648A" w:rsidRDefault="006C68BB" w:rsidP="00DF29CF">
      <w:pPr>
        <w:pStyle w:val="ListParagraph"/>
        <w:numPr>
          <w:ilvl w:val="0"/>
          <w:numId w:val="23"/>
        </w:numPr>
        <w:autoSpaceDE w:val="0"/>
        <w:autoSpaceDN w:val="0"/>
        <w:adjustRightInd w:val="0"/>
        <w:ind w:hanging="720"/>
        <w:jc w:val="both"/>
        <w:rPr>
          <w:rFonts w:cs="Arial"/>
          <w:bCs/>
          <w:i/>
          <w:iCs/>
          <w:color w:val="000000"/>
          <w:sz w:val="22"/>
          <w:szCs w:val="22"/>
          <w:lang w:val="en-AU"/>
        </w:rPr>
      </w:pPr>
      <w:r w:rsidRPr="004D648A">
        <w:rPr>
          <w:rFonts w:cs="Arial"/>
          <w:b/>
          <w:color w:val="000000"/>
          <w:sz w:val="22"/>
          <w:szCs w:val="22"/>
          <w:lang w:val="en-AU"/>
        </w:rPr>
        <w:t>Construction Certificate</w:t>
      </w:r>
    </w:p>
    <w:p w14:paraId="7D8D349B" w14:textId="77777777" w:rsidR="006C68BB" w:rsidRPr="004D648A" w:rsidRDefault="006C68BB" w:rsidP="006C68BB">
      <w:pPr>
        <w:autoSpaceDE w:val="0"/>
        <w:autoSpaceDN w:val="0"/>
        <w:adjustRightInd w:val="0"/>
        <w:jc w:val="both"/>
        <w:rPr>
          <w:rFonts w:cs="Arial"/>
          <w:bCs/>
          <w:i/>
          <w:iCs/>
          <w:color w:val="000000"/>
          <w:sz w:val="22"/>
          <w:szCs w:val="22"/>
          <w:lang w:val="en-AU"/>
        </w:rPr>
      </w:pPr>
    </w:p>
    <w:p w14:paraId="30F64E47" w14:textId="4F48E7A2" w:rsidR="001905C3" w:rsidRPr="004D648A" w:rsidRDefault="001905C3" w:rsidP="001905C3">
      <w:pPr>
        <w:autoSpaceDE w:val="0"/>
        <w:autoSpaceDN w:val="0"/>
        <w:adjustRightInd w:val="0"/>
        <w:jc w:val="both"/>
        <w:rPr>
          <w:rFonts w:cs="Arial"/>
          <w:bCs/>
          <w:color w:val="000000"/>
          <w:sz w:val="22"/>
          <w:szCs w:val="22"/>
          <w:lang w:val="en-AU"/>
        </w:rPr>
      </w:pPr>
      <w:r w:rsidRPr="004D648A">
        <w:rPr>
          <w:rFonts w:cs="Arial"/>
          <w:bCs/>
          <w:color w:val="000000"/>
          <w:sz w:val="22"/>
          <w:szCs w:val="22"/>
          <w:lang w:val="en-AU"/>
        </w:rPr>
        <w:t xml:space="preserve">Before the commencement of any construction work, a Construction Certificate shall be obtained from a Principle Certifying Authority. </w:t>
      </w:r>
    </w:p>
    <w:p w14:paraId="7425C864" w14:textId="77777777" w:rsidR="001905C3" w:rsidRPr="004D648A" w:rsidRDefault="001905C3" w:rsidP="001905C3">
      <w:pPr>
        <w:autoSpaceDE w:val="0"/>
        <w:autoSpaceDN w:val="0"/>
        <w:adjustRightInd w:val="0"/>
        <w:jc w:val="both"/>
        <w:rPr>
          <w:rFonts w:cs="Arial"/>
          <w:bCs/>
          <w:color w:val="000000"/>
          <w:sz w:val="22"/>
          <w:szCs w:val="22"/>
          <w:lang w:val="en-AU"/>
        </w:rPr>
      </w:pPr>
    </w:p>
    <w:p w14:paraId="7150C3C9" w14:textId="688592EC" w:rsidR="000C4116" w:rsidRPr="004D648A" w:rsidRDefault="001905C3" w:rsidP="001905C3">
      <w:pPr>
        <w:autoSpaceDE w:val="0"/>
        <w:autoSpaceDN w:val="0"/>
        <w:adjustRightInd w:val="0"/>
        <w:jc w:val="both"/>
        <w:rPr>
          <w:rFonts w:cs="Arial"/>
          <w:bCs/>
          <w:color w:val="000000"/>
          <w:sz w:val="22"/>
          <w:szCs w:val="22"/>
          <w:lang w:val="en-AU"/>
        </w:rPr>
      </w:pPr>
      <w:r w:rsidRPr="004D648A">
        <w:rPr>
          <w:rFonts w:cs="Arial"/>
          <w:bCs/>
          <w:color w:val="000000"/>
          <w:sz w:val="22"/>
          <w:szCs w:val="22"/>
          <w:u w:val="single"/>
          <w:lang w:val="en-AU"/>
        </w:rPr>
        <w:t>Note:</w:t>
      </w:r>
      <w:r w:rsidRPr="004D648A">
        <w:rPr>
          <w:rFonts w:cs="Arial"/>
          <w:bCs/>
          <w:color w:val="000000"/>
          <w:sz w:val="22"/>
          <w:szCs w:val="22"/>
          <w:lang w:val="en-AU"/>
        </w:rPr>
        <w:t xml:space="preserve"> If the Construction Certificate is issued by a Principal Certifier that is not Council it will be necessary to lodge the Construction Certificate and other approved documents with Council within two days of such approval.</w:t>
      </w:r>
    </w:p>
    <w:p w14:paraId="02E4CD74" w14:textId="77777777" w:rsidR="001905C3" w:rsidRPr="004D648A" w:rsidRDefault="001905C3" w:rsidP="001905C3">
      <w:pPr>
        <w:autoSpaceDE w:val="0"/>
        <w:autoSpaceDN w:val="0"/>
        <w:adjustRightInd w:val="0"/>
        <w:jc w:val="both"/>
        <w:rPr>
          <w:rFonts w:cs="Arial"/>
          <w:bCs/>
          <w:color w:val="000000"/>
          <w:sz w:val="22"/>
          <w:szCs w:val="22"/>
          <w:lang w:val="en-AU"/>
        </w:rPr>
      </w:pPr>
    </w:p>
    <w:p w14:paraId="0FA71226" w14:textId="7AE2CEC6" w:rsidR="001905C3" w:rsidRPr="004D648A" w:rsidRDefault="001905C3" w:rsidP="001905C3">
      <w:pPr>
        <w:autoSpaceDE w:val="0"/>
        <w:autoSpaceDN w:val="0"/>
        <w:adjustRightInd w:val="0"/>
        <w:jc w:val="both"/>
        <w:rPr>
          <w:rFonts w:cs="Arial"/>
          <w:bCs/>
          <w:i/>
          <w:iCs/>
          <w:color w:val="000000"/>
          <w:sz w:val="22"/>
          <w:szCs w:val="22"/>
          <w:lang w:val="en-AU"/>
        </w:rPr>
      </w:pPr>
      <w:r w:rsidRPr="004D648A">
        <w:rPr>
          <w:rFonts w:cs="Arial"/>
          <w:bCs/>
          <w:i/>
          <w:iCs/>
          <w:color w:val="000000"/>
          <w:sz w:val="22"/>
          <w:szCs w:val="22"/>
          <w:lang w:val="en-AU"/>
        </w:rPr>
        <w:t xml:space="preserve">Reason:  </w:t>
      </w:r>
      <w:r w:rsidR="00BB387E" w:rsidRPr="004D648A">
        <w:rPr>
          <w:rFonts w:cs="Arial"/>
          <w:bCs/>
          <w:i/>
          <w:iCs/>
          <w:color w:val="000000"/>
          <w:sz w:val="22"/>
          <w:szCs w:val="22"/>
          <w:lang w:val="en-AU"/>
        </w:rPr>
        <w:t xml:space="preserve">To ensure a construction </w:t>
      </w:r>
      <w:r w:rsidR="007A538F" w:rsidRPr="004D648A">
        <w:rPr>
          <w:rFonts w:cs="Arial"/>
          <w:bCs/>
          <w:i/>
          <w:iCs/>
          <w:color w:val="000000"/>
          <w:sz w:val="22"/>
          <w:szCs w:val="22"/>
          <w:lang w:val="en-AU"/>
        </w:rPr>
        <w:t>certificate</w:t>
      </w:r>
      <w:r w:rsidR="00BB387E" w:rsidRPr="004D648A">
        <w:rPr>
          <w:rFonts w:cs="Arial"/>
          <w:bCs/>
          <w:i/>
          <w:iCs/>
          <w:color w:val="000000"/>
          <w:sz w:val="22"/>
          <w:szCs w:val="22"/>
          <w:lang w:val="en-AU"/>
        </w:rPr>
        <w:t xml:space="preserve"> is submitted as required.</w:t>
      </w:r>
    </w:p>
    <w:p w14:paraId="183B12A1" w14:textId="77777777" w:rsidR="00BB387E" w:rsidRPr="004D648A" w:rsidRDefault="00BB387E" w:rsidP="001905C3">
      <w:pPr>
        <w:autoSpaceDE w:val="0"/>
        <w:autoSpaceDN w:val="0"/>
        <w:adjustRightInd w:val="0"/>
        <w:jc w:val="both"/>
        <w:rPr>
          <w:rFonts w:cs="Arial"/>
          <w:b/>
          <w:i/>
          <w:iCs/>
          <w:color w:val="000000"/>
          <w:sz w:val="22"/>
          <w:szCs w:val="22"/>
          <w:highlight w:val="yellow"/>
          <w:lang w:val="en-AU"/>
        </w:rPr>
      </w:pPr>
    </w:p>
    <w:p w14:paraId="4273F64C" w14:textId="07E57542" w:rsidR="000C4116" w:rsidRPr="001A30D5" w:rsidRDefault="000C4116" w:rsidP="001A30D5">
      <w:pPr>
        <w:pStyle w:val="ListParagraph"/>
        <w:numPr>
          <w:ilvl w:val="0"/>
          <w:numId w:val="23"/>
        </w:numPr>
        <w:autoSpaceDE w:val="0"/>
        <w:autoSpaceDN w:val="0"/>
        <w:adjustRightInd w:val="0"/>
        <w:ind w:hanging="720"/>
        <w:jc w:val="both"/>
        <w:rPr>
          <w:rFonts w:cs="Arial"/>
          <w:b/>
          <w:color w:val="000000"/>
          <w:sz w:val="22"/>
          <w:szCs w:val="22"/>
          <w:lang w:val="en-AU"/>
        </w:rPr>
      </w:pPr>
      <w:r w:rsidRPr="001A30D5">
        <w:rPr>
          <w:rFonts w:cs="Arial"/>
          <w:b/>
          <w:color w:val="000000"/>
          <w:sz w:val="22"/>
          <w:szCs w:val="22"/>
          <w:lang w:val="en-AU"/>
        </w:rPr>
        <w:lastRenderedPageBreak/>
        <w:t xml:space="preserve">Principal Certifiers Signage and Contact Details </w:t>
      </w:r>
    </w:p>
    <w:p w14:paraId="75BC9A3F" w14:textId="77777777" w:rsidR="000C4116" w:rsidRPr="004D648A" w:rsidRDefault="000C4116" w:rsidP="000C4116">
      <w:pPr>
        <w:autoSpaceDE w:val="0"/>
        <w:autoSpaceDN w:val="0"/>
        <w:adjustRightInd w:val="0"/>
        <w:jc w:val="both"/>
        <w:rPr>
          <w:rFonts w:cs="Arial"/>
          <w:bCs/>
          <w:color w:val="000000"/>
          <w:sz w:val="22"/>
          <w:szCs w:val="22"/>
          <w:lang w:val="en-AU"/>
        </w:rPr>
      </w:pPr>
    </w:p>
    <w:p w14:paraId="5F765E84" w14:textId="77777777" w:rsidR="000C4116" w:rsidRPr="004D648A" w:rsidRDefault="000C4116" w:rsidP="000C4116">
      <w:pPr>
        <w:autoSpaceDE w:val="0"/>
        <w:autoSpaceDN w:val="0"/>
        <w:adjustRightInd w:val="0"/>
        <w:jc w:val="both"/>
        <w:rPr>
          <w:rFonts w:cs="Arial"/>
          <w:bCs/>
          <w:color w:val="000000"/>
          <w:sz w:val="22"/>
          <w:szCs w:val="22"/>
          <w:lang w:val="en-AU"/>
        </w:rPr>
      </w:pPr>
      <w:r w:rsidRPr="004D648A">
        <w:rPr>
          <w:rFonts w:cs="Arial"/>
          <w:bCs/>
          <w:color w:val="000000"/>
          <w:sz w:val="22"/>
          <w:szCs w:val="22"/>
          <w:lang w:val="en-AU"/>
        </w:rPr>
        <w:t xml:space="preserve">Prior to the commencement of works, a sign must be erected in a prominent position on the site on which the proposal is being carried out. The sign must state: </w:t>
      </w:r>
    </w:p>
    <w:p w14:paraId="5B14E311" w14:textId="77777777" w:rsidR="000C4116" w:rsidRPr="004D648A" w:rsidRDefault="000C4116" w:rsidP="000C4116">
      <w:pPr>
        <w:autoSpaceDE w:val="0"/>
        <w:autoSpaceDN w:val="0"/>
        <w:adjustRightInd w:val="0"/>
        <w:jc w:val="both"/>
        <w:rPr>
          <w:rFonts w:cs="Arial"/>
          <w:bCs/>
          <w:color w:val="000000"/>
          <w:sz w:val="22"/>
          <w:szCs w:val="22"/>
          <w:lang w:val="en-AU"/>
        </w:rPr>
      </w:pPr>
    </w:p>
    <w:p w14:paraId="4B57D958" w14:textId="77777777" w:rsidR="000C4116" w:rsidRPr="004D648A" w:rsidRDefault="000C4116" w:rsidP="000C4116">
      <w:pPr>
        <w:autoSpaceDE w:val="0"/>
        <w:autoSpaceDN w:val="0"/>
        <w:adjustRightInd w:val="0"/>
        <w:ind w:left="720" w:hanging="360"/>
        <w:jc w:val="both"/>
        <w:rPr>
          <w:rFonts w:cs="Arial"/>
          <w:bCs/>
          <w:color w:val="000000"/>
          <w:sz w:val="22"/>
          <w:szCs w:val="22"/>
          <w:lang w:val="en-AU"/>
        </w:rPr>
      </w:pPr>
      <w:r w:rsidRPr="004D648A">
        <w:rPr>
          <w:rFonts w:eastAsiaTheme="minorHAnsi" w:cs="Arial"/>
          <w:bCs/>
          <w:color w:val="000000"/>
          <w:sz w:val="22"/>
          <w:szCs w:val="22"/>
          <w:lang w:val="en-AU"/>
        </w:rPr>
        <w:t>a)</w:t>
      </w:r>
      <w:r w:rsidRPr="004D648A">
        <w:rPr>
          <w:rFonts w:eastAsiaTheme="minorHAnsi" w:cs="Arial"/>
          <w:bCs/>
          <w:color w:val="000000"/>
          <w:sz w:val="22"/>
          <w:szCs w:val="22"/>
          <w:lang w:val="en-AU"/>
        </w:rPr>
        <w:tab/>
      </w:r>
      <w:r w:rsidRPr="004D648A">
        <w:rPr>
          <w:rFonts w:cs="Arial"/>
          <w:bCs/>
          <w:color w:val="000000"/>
          <w:sz w:val="22"/>
          <w:szCs w:val="22"/>
          <w:lang w:val="en-AU"/>
        </w:rPr>
        <w:t xml:space="preserve">Unauthorised entry to the work site is </w:t>
      </w:r>
      <w:proofErr w:type="gramStart"/>
      <w:r w:rsidRPr="004D648A">
        <w:rPr>
          <w:rFonts w:cs="Arial"/>
          <w:bCs/>
          <w:color w:val="000000"/>
          <w:sz w:val="22"/>
          <w:szCs w:val="22"/>
          <w:lang w:val="en-AU"/>
        </w:rPr>
        <w:t>prohibited;</w:t>
      </w:r>
      <w:proofErr w:type="gramEnd"/>
      <w:r w:rsidRPr="004D648A">
        <w:rPr>
          <w:rFonts w:cs="Arial"/>
          <w:bCs/>
          <w:color w:val="000000"/>
          <w:sz w:val="22"/>
          <w:szCs w:val="22"/>
          <w:lang w:val="en-AU"/>
        </w:rPr>
        <w:t xml:space="preserve"> </w:t>
      </w:r>
    </w:p>
    <w:p w14:paraId="0439DA77" w14:textId="77777777" w:rsidR="000C4116" w:rsidRPr="004D648A" w:rsidRDefault="000C4116" w:rsidP="000C4116">
      <w:pPr>
        <w:autoSpaceDE w:val="0"/>
        <w:autoSpaceDN w:val="0"/>
        <w:adjustRightInd w:val="0"/>
        <w:ind w:left="720" w:hanging="360"/>
        <w:jc w:val="both"/>
        <w:rPr>
          <w:rFonts w:cs="Arial"/>
          <w:bCs/>
          <w:color w:val="000000"/>
          <w:sz w:val="22"/>
          <w:szCs w:val="22"/>
          <w:lang w:val="en-AU"/>
        </w:rPr>
      </w:pPr>
      <w:r w:rsidRPr="004D648A">
        <w:rPr>
          <w:rFonts w:eastAsiaTheme="minorHAnsi" w:cs="Arial"/>
          <w:bCs/>
          <w:color w:val="000000"/>
          <w:sz w:val="22"/>
          <w:szCs w:val="22"/>
          <w:lang w:val="en-AU"/>
        </w:rPr>
        <w:t>b)</w:t>
      </w:r>
      <w:r w:rsidRPr="004D648A">
        <w:rPr>
          <w:rFonts w:eastAsiaTheme="minorHAnsi" w:cs="Arial"/>
          <w:bCs/>
          <w:color w:val="000000"/>
          <w:sz w:val="22"/>
          <w:szCs w:val="22"/>
          <w:lang w:val="en-AU"/>
        </w:rPr>
        <w:tab/>
      </w:r>
      <w:r w:rsidRPr="004D648A">
        <w:rPr>
          <w:rFonts w:cs="Arial"/>
          <w:bCs/>
          <w:color w:val="000000"/>
          <w:sz w:val="22"/>
          <w:szCs w:val="22"/>
          <w:lang w:val="en-AU"/>
        </w:rPr>
        <w:t xml:space="preserve">The name of the principal contractor (or person in charge of the site) and a telephone number on which that person may be contacted at any time for business purposes and including outside working hours; and </w:t>
      </w:r>
    </w:p>
    <w:p w14:paraId="3A7EC45F" w14:textId="77777777" w:rsidR="000C4116" w:rsidRPr="004D648A" w:rsidRDefault="000C4116" w:rsidP="000C4116">
      <w:pPr>
        <w:autoSpaceDE w:val="0"/>
        <w:autoSpaceDN w:val="0"/>
        <w:adjustRightInd w:val="0"/>
        <w:ind w:left="720" w:hanging="360"/>
        <w:jc w:val="both"/>
        <w:rPr>
          <w:rFonts w:cs="Arial"/>
          <w:bCs/>
          <w:color w:val="000000"/>
          <w:sz w:val="22"/>
          <w:szCs w:val="22"/>
          <w:lang w:val="en-AU"/>
        </w:rPr>
      </w:pPr>
      <w:r w:rsidRPr="004D648A">
        <w:rPr>
          <w:rFonts w:eastAsiaTheme="minorHAnsi" w:cs="Arial"/>
          <w:bCs/>
          <w:color w:val="000000"/>
          <w:sz w:val="22"/>
          <w:szCs w:val="22"/>
          <w:lang w:val="en-AU"/>
        </w:rPr>
        <w:t>c)</w:t>
      </w:r>
      <w:r w:rsidRPr="004D648A">
        <w:rPr>
          <w:rFonts w:eastAsiaTheme="minorHAnsi" w:cs="Arial"/>
          <w:bCs/>
          <w:color w:val="000000"/>
          <w:sz w:val="22"/>
          <w:szCs w:val="22"/>
          <w:lang w:val="en-AU"/>
        </w:rPr>
        <w:tab/>
      </w:r>
      <w:r w:rsidRPr="004D648A">
        <w:rPr>
          <w:rFonts w:cs="Arial"/>
          <w:bCs/>
          <w:color w:val="000000"/>
          <w:sz w:val="22"/>
          <w:szCs w:val="22"/>
          <w:lang w:val="en-AU"/>
        </w:rPr>
        <w:t xml:space="preserve">The name, address and telephone number of the Principal Certifier for the work. </w:t>
      </w:r>
    </w:p>
    <w:p w14:paraId="2C4052BF" w14:textId="77777777" w:rsidR="000C4116" w:rsidRPr="004D648A" w:rsidRDefault="000C4116" w:rsidP="000C4116">
      <w:pPr>
        <w:autoSpaceDE w:val="0"/>
        <w:autoSpaceDN w:val="0"/>
        <w:adjustRightInd w:val="0"/>
        <w:jc w:val="both"/>
        <w:rPr>
          <w:rFonts w:cs="Arial"/>
          <w:bCs/>
          <w:color w:val="000000"/>
          <w:sz w:val="22"/>
          <w:szCs w:val="22"/>
          <w:lang w:val="en-AU"/>
        </w:rPr>
      </w:pPr>
    </w:p>
    <w:p w14:paraId="3AB321E2" w14:textId="77777777" w:rsidR="000C4116" w:rsidRPr="004D648A" w:rsidRDefault="000C4116" w:rsidP="000C4116">
      <w:pPr>
        <w:autoSpaceDE w:val="0"/>
        <w:autoSpaceDN w:val="0"/>
        <w:adjustRightInd w:val="0"/>
        <w:jc w:val="both"/>
        <w:rPr>
          <w:rFonts w:cs="Arial"/>
          <w:bCs/>
          <w:color w:val="000000"/>
          <w:sz w:val="22"/>
          <w:szCs w:val="22"/>
          <w:lang w:val="en-AU"/>
        </w:rPr>
      </w:pPr>
      <w:r w:rsidRPr="004D648A">
        <w:rPr>
          <w:rFonts w:cs="Arial"/>
          <w:bCs/>
          <w:color w:val="000000"/>
          <w:sz w:val="22"/>
          <w:szCs w:val="22"/>
          <w:lang w:val="en-AU"/>
        </w:rPr>
        <w:t xml:space="preserve">Any such sign must be maintained while the work is being carried </w:t>
      </w:r>
      <w:proofErr w:type="gramStart"/>
      <w:r w:rsidRPr="004D648A">
        <w:rPr>
          <w:rFonts w:cs="Arial"/>
          <w:bCs/>
          <w:color w:val="000000"/>
          <w:sz w:val="22"/>
          <w:szCs w:val="22"/>
          <w:lang w:val="en-AU"/>
        </w:rPr>
        <w:t>out, but</w:t>
      </w:r>
      <w:proofErr w:type="gramEnd"/>
      <w:r w:rsidRPr="004D648A">
        <w:rPr>
          <w:rFonts w:cs="Arial"/>
          <w:bCs/>
          <w:color w:val="000000"/>
          <w:sz w:val="22"/>
          <w:szCs w:val="22"/>
          <w:lang w:val="en-AU"/>
        </w:rPr>
        <w:t xml:space="preserve"> must be removed when the work has been completed.</w:t>
      </w:r>
    </w:p>
    <w:p w14:paraId="103B41D5" w14:textId="77777777" w:rsidR="008F7D4E" w:rsidRPr="004D648A" w:rsidRDefault="008F7D4E" w:rsidP="000C4116">
      <w:pPr>
        <w:autoSpaceDE w:val="0"/>
        <w:autoSpaceDN w:val="0"/>
        <w:adjustRightInd w:val="0"/>
        <w:jc w:val="both"/>
        <w:rPr>
          <w:rFonts w:cs="Arial"/>
          <w:bCs/>
          <w:color w:val="000000"/>
          <w:sz w:val="22"/>
          <w:szCs w:val="22"/>
          <w:lang w:val="en-AU"/>
        </w:rPr>
      </w:pPr>
    </w:p>
    <w:p w14:paraId="2BFF14B9" w14:textId="35D2A52F" w:rsidR="008F7D4E" w:rsidRDefault="008F7D4E" w:rsidP="000C4116">
      <w:pPr>
        <w:autoSpaceDE w:val="0"/>
        <w:autoSpaceDN w:val="0"/>
        <w:adjustRightInd w:val="0"/>
        <w:jc w:val="both"/>
        <w:rPr>
          <w:rFonts w:cs="Arial"/>
          <w:bCs/>
          <w:i/>
          <w:iCs/>
          <w:color w:val="000000"/>
          <w:sz w:val="22"/>
          <w:szCs w:val="22"/>
          <w:lang w:val="en-AU"/>
        </w:rPr>
      </w:pPr>
      <w:r w:rsidRPr="004D648A">
        <w:rPr>
          <w:rFonts w:cs="Arial"/>
          <w:bCs/>
          <w:i/>
          <w:iCs/>
          <w:color w:val="000000"/>
          <w:sz w:val="22"/>
          <w:szCs w:val="22"/>
          <w:lang w:val="en-AU"/>
        </w:rPr>
        <w:t>Reason:  To ensure Principal Certifier contact details are displayed as required.</w:t>
      </w:r>
    </w:p>
    <w:p w14:paraId="0BE7BED7" w14:textId="77777777" w:rsidR="00384634" w:rsidRPr="004D648A" w:rsidRDefault="00384634" w:rsidP="000C4116">
      <w:pPr>
        <w:autoSpaceDE w:val="0"/>
        <w:autoSpaceDN w:val="0"/>
        <w:adjustRightInd w:val="0"/>
        <w:jc w:val="both"/>
        <w:rPr>
          <w:rFonts w:cs="Arial"/>
          <w:bCs/>
          <w:i/>
          <w:iCs/>
          <w:color w:val="000000"/>
          <w:sz w:val="22"/>
          <w:szCs w:val="22"/>
          <w:lang w:val="en-AU"/>
        </w:rPr>
      </w:pPr>
    </w:p>
    <w:p w14:paraId="5F161611" w14:textId="258A039F" w:rsidR="000C4116" w:rsidRPr="001A30D5" w:rsidRDefault="000C4116" w:rsidP="001A30D5">
      <w:pPr>
        <w:pStyle w:val="ListParagraph"/>
        <w:numPr>
          <w:ilvl w:val="0"/>
          <w:numId w:val="23"/>
        </w:numPr>
        <w:autoSpaceDE w:val="0"/>
        <w:autoSpaceDN w:val="0"/>
        <w:adjustRightInd w:val="0"/>
        <w:ind w:hanging="720"/>
        <w:jc w:val="both"/>
        <w:rPr>
          <w:rFonts w:cs="Arial"/>
          <w:b/>
          <w:color w:val="000000"/>
          <w:sz w:val="22"/>
          <w:szCs w:val="22"/>
          <w:lang w:val="en-AU"/>
        </w:rPr>
      </w:pPr>
      <w:r w:rsidRPr="001A30D5">
        <w:rPr>
          <w:rFonts w:cs="Arial"/>
          <w:b/>
          <w:color w:val="000000"/>
          <w:sz w:val="22"/>
          <w:szCs w:val="22"/>
          <w:lang w:val="en-AU"/>
        </w:rPr>
        <w:t xml:space="preserve">Notice of Builder’s details </w:t>
      </w:r>
    </w:p>
    <w:p w14:paraId="6D597180" w14:textId="77777777" w:rsidR="000C4116" w:rsidRPr="004D648A" w:rsidRDefault="000C4116" w:rsidP="000C4116">
      <w:pPr>
        <w:autoSpaceDE w:val="0"/>
        <w:autoSpaceDN w:val="0"/>
        <w:adjustRightInd w:val="0"/>
        <w:jc w:val="both"/>
        <w:rPr>
          <w:rFonts w:cs="Arial"/>
          <w:bCs/>
          <w:color w:val="000000"/>
          <w:sz w:val="22"/>
          <w:szCs w:val="22"/>
          <w:lang w:val="en-AU"/>
        </w:rPr>
      </w:pPr>
    </w:p>
    <w:p w14:paraId="1B6427D9" w14:textId="77777777" w:rsidR="000C4116" w:rsidRPr="004D648A" w:rsidRDefault="000C4116" w:rsidP="000C4116">
      <w:pPr>
        <w:autoSpaceDE w:val="0"/>
        <w:autoSpaceDN w:val="0"/>
        <w:adjustRightInd w:val="0"/>
        <w:jc w:val="both"/>
        <w:rPr>
          <w:rFonts w:cs="Arial"/>
          <w:bCs/>
          <w:color w:val="000000"/>
          <w:sz w:val="22"/>
          <w:szCs w:val="22"/>
          <w:lang w:val="en-AU"/>
        </w:rPr>
      </w:pPr>
      <w:r w:rsidRPr="004D648A">
        <w:rPr>
          <w:rFonts w:cs="Arial"/>
          <w:bCs/>
          <w:color w:val="000000"/>
          <w:sz w:val="22"/>
          <w:szCs w:val="22"/>
          <w:lang w:val="en-AU"/>
        </w:rPr>
        <w:t>Prior to the commencement of any development or excavation works, the Principal Certifier shall be notified in writing of the name and contractor license number of the owner/builder intending to carry out the approved works.</w:t>
      </w:r>
    </w:p>
    <w:p w14:paraId="2F734F40" w14:textId="77777777" w:rsidR="00273540" w:rsidRPr="004D648A" w:rsidRDefault="00273540" w:rsidP="000C4116">
      <w:pPr>
        <w:autoSpaceDE w:val="0"/>
        <w:autoSpaceDN w:val="0"/>
        <w:adjustRightInd w:val="0"/>
        <w:jc w:val="both"/>
        <w:rPr>
          <w:rFonts w:cs="Arial"/>
          <w:bCs/>
          <w:color w:val="000000"/>
          <w:sz w:val="22"/>
          <w:szCs w:val="22"/>
          <w:lang w:val="en-AU"/>
        </w:rPr>
      </w:pPr>
    </w:p>
    <w:p w14:paraId="1BA84EB8" w14:textId="518B7382" w:rsidR="00273540" w:rsidRPr="004D648A" w:rsidRDefault="00273540" w:rsidP="000C4116">
      <w:pPr>
        <w:autoSpaceDE w:val="0"/>
        <w:autoSpaceDN w:val="0"/>
        <w:adjustRightInd w:val="0"/>
        <w:jc w:val="both"/>
        <w:rPr>
          <w:rFonts w:cs="Arial"/>
          <w:bCs/>
          <w:i/>
          <w:iCs/>
          <w:color w:val="000000"/>
          <w:sz w:val="22"/>
          <w:szCs w:val="22"/>
          <w:lang w:val="en-AU"/>
        </w:rPr>
      </w:pPr>
      <w:r w:rsidRPr="004D648A">
        <w:rPr>
          <w:rFonts w:cs="Arial"/>
          <w:bCs/>
          <w:i/>
          <w:iCs/>
          <w:color w:val="000000"/>
          <w:sz w:val="22"/>
          <w:szCs w:val="22"/>
          <w:lang w:val="en-AU"/>
        </w:rPr>
        <w:t>Reason:  To ensure the Principal Certifier receives the builder's contact details.</w:t>
      </w:r>
    </w:p>
    <w:p w14:paraId="6C597C7B" w14:textId="77777777" w:rsidR="000C4116" w:rsidRPr="004D648A" w:rsidRDefault="000C4116" w:rsidP="000C4116">
      <w:pPr>
        <w:autoSpaceDE w:val="0"/>
        <w:autoSpaceDN w:val="0"/>
        <w:adjustRightInd w:val="0"/>
        <w:jc w:val="both"/>
        <w:rPr>
          <w:rFonts w:cs="Arial"/>
          <w:b/>
          <w:color w:val="000000"/>
          <w:sz w:val="22"/>
          <w:szCs w:val="22"/>
          <w:highlight w:val="yellow"/>
          <w:lang w:val="en-AU"/>
        </w:rPr>
      </w:pPr>
    </w:p>
    <w:p w14:paraId="400973EB" w14:textId="4D7093EC" w:rsidR="000C4116" w:rsidRPr="001A30D5" w:rsidRDefault="000C4116" w:rsidP="001A30D5">
      <w:pPr>
        <w:pStyle w:val="ListParagraph"/>
        <w:numPr>
          <w:ilvl w:val="0"/>
          <w:numId w:val="23"/>
        </w:numPr>
        <w:autoSpaceDE w:val="0"/>
        <w:autoSpaceDN w:val="0"/>
        <w:adjustRightInd w:val="0"/>
        <w:ind w:hanging="720"/>
        <w:jc w:val="both"/>
        <w:rPr>
          <w:rFonts w:cs="Arial"/>
          <w:b/>
          <w:color w:val="000000"/>
          <w:sz w:val="22"/>
          <w:szCs w:val="22"/>
          <w:lang w:val="en-AU"/>
        </w:rPr>
      </w:pPr>
      <w:r w:rsidRPr="001A30D5">
        <w:rPr>
          <w:rFonts w:cs="Arial"/>
          <w:b/>
          <w:color w:val="000000"/>
          <w:sz w:val="22"/>
          <w:szCs w:val="22"/>
          <w:lang w:val="en-AU"/>
        </w:rPr>
        <w:t>Critical Stage Inspection</w:t>
      </w:r>
      <w:r w:rsidR="002D4698" w:rsidRPr="001A30D5">
        <w:rPr>
          <w:rFonts w:cs="Arial"/>
          <w:b/>
          <w:color w:val="000000"/>
          <w:sz w:val="22"/>
          <w:szCs w:val="22"/>
          <w:lang w:val="en-AU"/>
        </w:rPr>
        <w:t>s</w:t>
      </w:r>
      <w:r w:rsidRPr="001A30D5">
        <w:rPr>
          <w:rFonts w:cs="Arial"/>
          <w:b/>
          <w:color w:val="000000"/>
          <w:sz w:val="22"/>
          <w:szCs w:val="22"/>
          <w:lang w:val="en-AU"/>
        </w:rPr>
        <w:t xml:space="preserve"> </w:t>
      </w:r>
    </w:p>
    <w:p w14:paraId="45B0D450" w14:textId="77777777" w:rsidR="000C4116" w:rsidRPr="004D648A" w:rsidRDefault="000C4116" w:rsidP="000C4116">
      <w:pPr>
        <w:autoSpaceDE w:val="0"/>
        <w:autoSpaceDN w:val="0"/>
        <w:adjustRightInd w:val="0"/>
        <w:jc w:val="both"/>
        <w:rPr>
          <w:rFonts w:cs="Arial"/>
          <w:bCs/>
          <w:color w:val="000000"/>
          <w:sz w:val="22"/>
          <w:szCs w:val="22"/>
          <w:highlight w:val="yellow"/>
          <w:lang w:val="en-AU"/>
        </w:rPr>
      </w:pPr>
    </w:p>
    <w:p w14:paraId="4E1CA137" w14:textId="77777777" w:rsidR="007975B5" w:rsidRPr="004D648A" w:rsidRDefault="000C4116" w:rsidP="000C4116">
      <w:pPr>
        <w:autoSpaceDE w:val="0"/>
        <w:autoSpaceDN w:val="0"/>
        <w:adjustRightInd w:val="0"/>
        <w:jc w:val="both"/>
        <w:rPr>
          <w:rFonts w:cs="Arial"/>
          <w:bCs/>
          <w:color w:val="000000"/>
          <w:sz w:val="22"/>
          <w:szCs w:val="22"/>
          <w:lang w:val="en-AU"/>
        </w:rPr>
      </w:pPr>
      <w:r w:rsidRPr="004D648A">
        <w:rPr>
          <w:rFonts w:cs="Arial"/>
          <w:bCs/>
          <w:color w:val="000000"/>
          <w:sz w:val="22"/>
          <w:szCs w:val="22"/>
          <w:lang w:val="en-AU"/>
        </w:rPr>
        <w:t xml:space="preserve">Critical stage inspections must be called for by the Principal Contractor or Owner Builder as required by the Principal Certifier (PC), and PC Service Agreement, and the Act and Regulation. </w:t>
      </w:r>
    </w:p>
    <w:p w14:paraId="2A746401" w14:textId="77777777" w:rsidR="007975B5" w:rsidRPr="004D648A" w:rsidRDefault="007975B5" w:rsidP="000C4116">
      <w:pPr>
        <w:autoSpaceDE w:val="0"/>
        <w:autoSpaceDN w:val="0"/>
        <w:adjustRightInd w:val="0"/>
        <w:jc w:val="both"/>
        <w:rPr>
          <w:rFonts w:cs="Arial"/>
          <w:bCs/>
          <w:color w:val="000000"/>
          <w:sz w:val="22"/>
          <w:szCs w:val="22"/>
          <w:lang w:val="en-AU"/>
        </w:rPr>
      </w:pPr>
    </w:p>
    <w:p w14:paraId="2BCDE804" w14:textId="3B619A97" w:rsidR="000C4116" w:rsidRPr="004D648A" w:rsidRDefault="000C4116" w:rsidP="000C4116">
      <w:pPr>
        <w:autoSpaceDE w:val="0"/>
        <w:autoSpaceDN w:val="0"/>
        <w:adjustRightInd w:val="0"/>
        <w:jc w:val="both"/>
        <w:rPr>
          <w:rFonts w:cs="Arial"/>
          <w:b/>
          <w:color w:val="000000"/>
          <w:sz w:val="22"/>
          <w:szCs w:val="22"/>
          <w:lang w:val="en-AU"/>
        </w:rPr>
      </w:pPr>
      <w:r w:rsidRPr="004D648A">
        <w:rPr>
          <w:rFonts w:cs="Arial"/>
          <w:bCs/>
          <w:color w:val="000000"/>
          <w:sz w:val="22"/>
          <w:szCs w:val="22"/>
          <w:lang w:val="en-AU"/>
        </w:rPr>
        <w:t>Work must not proceed beyond each critical stage until the PC is satisfied that work is proceeding in accordance with this consent, the Construction Certificate(s) and the Act. Critical stage inspections, means the inspection prescribed by the Regulations for the purpose of section 6.5 of the Act or as by the PC and PC Service Agreement.</w:t>
      </w:r>
      <w:r w:rsidRPr="004D648A">
        <w:rPr>
          <w:rFonts w:cs="Arial"/>
          <w:b/>
          <w:color w:val="000000"/>
          <w:sz w:val="22"/>
          <w:szCs w:val="22"/>
          <w:lang w:val="en-AU"/>
        </w:rPr>
        <w:t xml:space="preserve"> </w:t>
      </w:r>
    </w:p>
    <w:p w14:paraId="3A635351" w14:textId="77777777" w:rsidR="007975B5" w:rsidRPr="004D648A" w:rsidRDefault="007975B5" w:rsidP="000C4116">
      <w:pPr>
        <w:autoSpaceDE w:val="0"/>
        <w:autoSpaceDN w:val="0"/>
        <w:adjustRightInd w:val="0"/>
        <w:jc w:val="both"/>
        <w:rPr>
          <w:rFonts w:cs="Arial"/>
          <w:b/>
          <w:color w:val="000000"/>
          <w:sz w:val="22"/>
          <w:szCs w:val="22"/>
          <w:lang w:val="en-AU"/>
        </w:rPr>
      </w:pPr>
    </w:p>
    <w:p w14:paraId="3F7B1337" w14:textId="13063B4F" w:rsidR="007975B5" w:rsidRPr="004D648A" w:rsidRDefault="007975B5" w:rsidP="000C4116">
      <w:pPr>
        <w:autoSpaceDE w:val="0"/>
        <w:autoSpaceDN w:val="0"/>
        <w:adjustRightInd w:val="0"/>
        <w:jc w:val="both"/>
        <w:rPr>
          <w:rFonts w:cs="Arial"/>
          <w:bCs/>
          <w:i/>
          <w:iCs/>
          <w:color w:val="000000"/>
          <w:sz w:val="22"/>
          <w:szCs w:val="22"/>
          <w:lang w:val="en-AU"/>
        </w:rPr>
      </w:pPr>
      <w:r w:rsidRPr="004D648A">
        <w:rPr>
          <w:rFonts w:cs="Arial"/>
          <w:bCs/>
          <w:i/>
          <w:iCs/>
          <w:color w:val="000000"/>
          <w:sz w:val="22"/>
          <w:szCs w:val="22"/>
          <w:lang w:val="en-AU"/>
        </w:rPr>
        <w:t xml:space="preserve">Reason:  </w:t>
      </w:r>
      <w:r w:rsidR="00F4363A" w:rsidRPr="004D648A">
        <w:rPr>
          <w:rFonts w:cs="Arial"/>
          <w:bCs/>
          <w:i/>
          <w:iCs/>
          <w:color w:val="000000"/>
          <w:sz w:val="22"/>
          <w:szCs w:val="22"/>
          <w:lang w:val="en-AU"/>
        </w:rPr>
        <w:t>To ensure critical stage inspections are undertaken as required.</w:t>
      </w:r>
    </w:p>
    <w:p w14:paraId="154AAAF6" w14:textId="77777777" w:rsidR="000C4116" w:rsidRPr="004D648A" w:rsidRDefault="000C4116" w:rsidP="000C4116">
      <w:pPr>
        <w:autoSpaceDE w:val="0"/>
        <w:autoSpaceDN w:val="0"/>
        <w:adjustRightInd w:val="0"/>
        <w:jc w:val="both"/>
        <w:rPr>
          <w:rFonts w:cs="Arial"/>
          <w:b/>
          <w:color w:val="000000"/>
          <w:sz w:val="22"/>
          <w:szCs w:val="22"/>
          <w:highlight w:val="yellow"/>
          <w:lang w:val="en-AU"/>
        </w:rPr>
      </w:pPr>
    </w:p>
    <w:p w14:paraId="746DB411" w14:textId="33A4D9A0" w:rsidR="00FF42E0" w:rsidRPr="004D648A" w:rsidRDefault="00FF42E0" w:rsidP="00DF29CF">
      <w:pPr>
        <w:pStyle w:val="ListParagraph"/>
        <w:numPr>
          <w:ilvl w:val="0"/>
          <w:numId w:val="23"/>
        </w:numPr>
        <w:autoSpaceDE w:val="0"/>
        <w:autoSpaceDN w:val="0"/>
        <w:adjustRightInd w:val="0"/>
        <w:ind w:hanging="720"/>
        <w:jc w:val="both"/>
        <w:rPr>
          <w:rFonts w:cs="Arial"/>
          <w:b/>
          <w:color w:val="000000"/>
          <w:sz w:val="22"/>
          <w:szCs w:val="22"/>
          <w:lang w:val="en-AU"/>
        </w:rPr>
      </w:pPr>
      <w:r w:rsidRPr="004D648A">
        <w:rPr>
          <w:rFonts w:cs="Arial"/>
          <w:b/>
          <w:color w:val="000000"/>
          <w:sz w:val="22"/>
          <w:szCs w:val="22"/>
          <w:lang w:val="en-AU"/>
        </w:rPr>
        <w:t xml:space="preserve">National Construction Code </w:t>
      </w:r>
    </w:p>
    <w:p w14:paraId="1476F534" w14:textId="77777777" w:rsidR="00FF42E0" w:rsidRPr="004D648A" w:rsidRDefault="00FF42E0" w:rsidP="00FF42E0">
      <w:pPr>
        <w:autoSpaceDE w:val="0"/>
        <w:autoSpaceDN w:val="0"/>
        <w:adjustRightInd w:val="0"/>
        <w:jc w:val="both"/>
        <w:rPr>
          <w:rFonts w:cs="Arial"/>
          <w:b/>
          <w:color w:val="000000"/>
          <w:sz w:val="22"/>
          <w:szCs w:val="22"/>
          <w:lang w:val="en-AU"/>
        </w:rPr>
      </w:pPr>
    </w:p>
    <w:p w14:paraId="1EE0FE1B" w14:textId="6F690C3C" w:rsidR="00FF42E0" w:rsidRPr="004D648A" w:rsidRDefault="00FF42E0" w:rsidP="00FF42E0">
      <w:pPr>
        <w:autoSpaceDE w:val="0"/>
        <w:autoSpaceDN w:val="0"/>
        <w:adjustRightInd w:val="0"/>
        <w:jc w:val="both"/>
        <w:rPr>
          <w:rFonts w:cs="Arial"/>
          <w:bCs/>
          <w:color w:val="000000"/>
          <w:sz w:val="22"/>
          <w:szCs w:val="22"/>
          <w:lang w:val="en-AU"/>
        </w:rPr>
      </w:pPr>
      <w:r w:rsidRPr="004D648A">
        <w:rPr>
          <w:rFonts w:cs="Arial"/>
          <w:bCs/>
          <w:color w:val="000000"/>
          <w:sz w:val="22"/>
          <w:szCs w:val="22"/>
          <w:lang w:val="en-AU"/>
        </w:rPr>
        <w:t>To ensure that the proposed building, when constructed will comply with the National Construction Code, relevant Australian Standards, the approved plans and specifications and to enable progress inspections as required, the following details will need to be provided to the Principal Certifier at least two (2) working days before the relevant inspection.</w:t>
      </w:r>
    </w:p>
    <w:p w14:paraId="14735F7A" w14:textId="77777777" w:rsidR="00FF42E0" w:rsidRPr="004D648A" w:rsidRDefault="00FF42E0" w:rsidP="00FF42E0">
      <w:pPr>
        <w:autoSpaceDE w:val="0"/>
        <w:autoSpaceDN w:val="0"/>
        <w:adjustRightInd w:val="0"/>
        <w:jc w:val="both"/>
        <w:rPr>
          <w:rFonts w:cs="Arial"/>
          <w:bCs/>
          <w:color w:val="000000"/>
          <w:sz w:val="22"/>
          <w:szCs w:val="22"/>
          <w:lang w:val="en-AU"/>
        </w:rPr>
      </w:pPr>
    </w:p>
    <w:p w14:paraId="2AFFAE70" w14:textId="46F11839" w:rsidR="00FF42E0" w:rsidRPr="004D648A" w:rsidRDefault="00FD3E9C" w:rsidP="00FF42E0">
      <w:pPr>
        <w:autoSpaceDE w:val="0"/>
        <w:autoSpaceDN w:val="0"/>
        <w:adjustRightInd w:val="0"/>
        <w:jc w:val="both"/>
        <w:rPr>
          <w:rFonts w:cs="Arial"/>
          <w:bCs/>
          <w:i/>
          <w:iCs/>
          <w:color w:val="000000"/>
          <w:sz w:val="22"/>
          <w:szCs w:val="22"/>
          <w:lang w:val="en-AU"/>
        </w:rPr>
      </w:pPr>
      <w:r w:rsidRPr="004D648A">
        <w:rPr>
          <w:rFonts w:cs="Arial"/>
          <w:bCs/>
          <w:i/>
          <w:iCs/>
          <w:color w:val="000000"/>
          <w:sz w:val="22"/>
          <w:szCs w:val="22"/>
          <w:lang w:val="en-AU"/>
        </w:rPr>
        <w:t>Reason:  To ensure the development is compliant with the National Construction Code.</w:t>
      </w:r>
    </w:p>
    <w:p w14:paraId="2AC440D4" w14:textId="77777777" w:rsidR="001A7D65" w:rsidRPr="004D648A" w:rsidRDefault="001A7D65" w:rsidP="00FF42E0">
      <w:pPr>
        <w:autoSpaceDE w:val="0"/>
        <w:autoSpaceDN w:val="0"/>
        <w:adjustRightInd w:val="0"/>
        <w:jc w:val="both"/>
        <w:rPr>
          <w:rFonts w:cs="Arial"/>
          <w:bCs/>
          <w:i/>
          <w:iCs/>
          <w:color w:val="000000"/>
          <w:sz w:val="22"/>
          <w:szCs w:val="22"/>
          <w:lang w:val="en-AU"/>
        </w:rPr>
      </w:pPr>
    </w:p>
    <w:p w14:paraId="0E5C198D" w14:textId="2FA1E6F0" w:rsidR="00504178" w:rsidRPr="004D648A" w:rsidRDefault="00504178" w:rsidP="00DF29CF">
      <w:pPr>
        <w:pStyle w:val="ListParagraph"/>
        <w:numPr>
          <w:ilvl w:val="0"/>
          <w:numId w:val="23"/>
        </w:numPr>
        <w:autoSpaceDE w:val="0"/>
        <w:autoSpaceDN w:val="0"/>
        <w:adjustRightInd w:val="0"/>
        <w:ind w:hanging="720"/>
        <w:jc w:val="both"/>
        <w:rPr>
          <w:rFonts w:cs="Arial"/>
          <w:b/>
          <w:color w:val="000000"/>
          <w:sz w:val="22"/>
          <w:szCs w:val="22"/>
          <w:lang w:val="en-AU"/>
        </w:rPr>
      </w:pPr>
      <w:r w:rsidRPr="004D648A">
        <w:rPr>
          <w:rFonts w:cs="Arial"/>
          <w:b/>
          <w:color w:val="000000"/>
          <w:sz w:val="22"/>
          <w:szCs w:val="22"/>
          <w:lang w:val="en-AU"/>
        </w:rPr>
        <w:t>Sediment and Erosion Control</w:t>
      </w:r>
    </w:p>
    <w:p w14:paraId="20F362AD" w14:textId="77777777" w:rsidR="00504178" w:rsidRPr="004D648A" w:rsidRDefault="00504178" w:rsidP="00504178">
      <w:pPr>
        <w:autoSpaceDE w:val="0"/>
        <w:autoSpaceDN w:val="0"/>
        <w:adjustRightInd w:val="0"/>
        <w:jc w:val="both"/>
        <w:rPr>
          <w:rFonts w:cs="Arial"/>
          <w:b/>
          <w:color w:val="000000"/>
          <w:sz w:val="22"/>
          <w:szCs w:val="22"/>
          <w:highlight w:val="yellow"/>
          <w:lang w:val="en-AU"/>
        </w:rPr>
      </w:pPr>
    </w:p>
    <w:p w14:paraId="3C811EC8" w14:textId="4754B89E" w:rsidR="00504178" w:rsidRPr="004D648A" w:rsidRDefault="006B02E2" w:rsidP="006B02E2">
      <w:pPr>
        <w:autoSpaceDE w:val="0"/>
        <w:autoSpaceDN w:val="0"/>
        <w:adjustRightInd w:val="0"/>
        <w:jc w:val="both"/>
        <w:rPr>
          <w:rFonts w:cs="Arial"/>
          <w:bCs/>
          <w:color w:val="000000"/>
          <w:sz w:val="22"/>
          <w:szCs w:val="22"/>
          <w:lang w:val="en-AU"/>
        </w:rPr>
      </w:pPr>
      <w:r w:rsidRPr="004D648A">
        <w:rPr>
          <w:rFonts w:cs="Arial"/>
          <w:bCs/>
          <w:color w:val="000000"/>
          <w:sz w:val="22"/>
          <w:szCs w:val="22"/>
          <w:lang w:val="en-AU"/>
        </w:rPr>
        <w:t xml:space="preserve">The control of erosion and the prevention of silt discharge into drainage systems and waterways will be necessary in accordance with Council’s Development Engineering Specifications, </w:t>
      </w:r>
      <w:proofErr w:type="spellStart"/>
      <w:r w:rsidRPr="004D648A">
        <w:rPr>
          <w:rFonts w:cs="Arial"/>
          <w:bCs/>
          <w:color w:val="000000"/>
          <w:sz w:val="22"/>
          <w:szCs w:val="22"/>
          <w:lang w:val="en-AU"/>
        </w:rPr>
        <w:t>Landcom’s</w:t>
      </w:r>
      <w:proofErr w:type="spellEnd"/>
      <w:r w:rsidRPr="004D648A">
        <w:rPr>
          <w:rFonts w:cs="Arial"/>
          <w:bCs/>
          <w:color w:val="000000"/>
          <w:sz w:val="22"/>
          <w:szCs w:val="22"/>
          <w:lang w:val="en-AU"/>
        </w:rPr>
        <w:t xml:space="preserve"> ‘Soil and Construction – Managing Urban Stormwater - Current edition. Sediment and erosion control measures are to be implemented before the commencement of any earthworks and shall be maintained until satisfactory completion and restoration of site earthworks, including revegetation of all exposed areas.</w:t>
      </w:r>
    </w:p>
    <w:p w14:paraId="184A1E65" w14:textId="77777777" w:rsidR="006B02E2" w:rsidRPr="004D648A" w:rsidRDefault="006B02E2" w:rsidP="006B02E2">
      <w:pPr>
        <w:autoSpaceDE w:val="0"/>
        <w:autoSpaceDN w:val="0"/>
        <w:adjustRightInd w:val="0"/>
        <w:jc w:val="both"/>
        <w:rPr>
          <w:rFonts w:cs="Arial"/>
          <w:bCs/>
          <w:color w:val="000000"/>
          <w:sz w:val="22"/>
          <w:szCs w:val="22"/>
          <w:lang w:val="en-AU"/>
        </w:rPr>
      </w:pPr>
    </w:p>
    <w:p w14:paraId="42AA6B06" w14:textId="3D2881BF" w:rsidR="006B02E2" w:rsidRPr="004D648A" w:rsidRDefault="006B02E2" w:rsidP="006B02E2">
      <w:pPr>
        <w:autoSpaceDE w:val="0"/>
        <w:autoSpaceDN w:val="0"/>
        <w:adjustRightInd w:val="0"/>
        <w:jc w:val="both"/>
        <w:rPr>
          <w:rFonts w:cs="Arial"/>
          <w:bCs/>
          <w:i/>
          <w:iCs/>
          <w:color w:val="000000"/>
          <w:sz w:val="22"/>
          <w:szCs w:val="22"/>
          <w:highlight w:val="yellow"/>
          <w:lang w:val="en-AU"/>
        </w:rPr>
      </w:pPr>
      <w:r w:rsidRPr="004D648A">
        <w:rPr>
          <w:rFonts w:cs="Arial"/>
          <w:bCs/>
          <w:i/>
          <w:iCs/>
          <w:color w:val="000000"/>
          <w:sz w:val="22"/>
          <w:szCs w:val="22"/>
          <w:lang w:val="en-AU"/>
        </w:rPr>
        <w:lastRenderedPageBreak/>
        <w:t xml:space="preserve">Reason:  </w:t>
      </w:r>
      <w:r w:rsidR="00031167" w:rsidRPr="004D648A">
        <w:rPr>
          <w:rFonts w:cs="Arial"/>
          <w:bCs/>
          <w:i/>
          <w:iCs/>
          <w:color w:val="000000"/>
          <w:sz w:val="22"/>
          <w:szCs w:val="22"/>
          <w:lang w:val="en-AU"/>
        </w:rPr>
        <w:t>To ensure sediment and erosion control measures are appropriately put in place.</w:t>
      </w:r>
    </w:p>
    <w:p w14:paraId="6FDBC09A" w14:textId="77777777" w:rsidR="000C4116" w:rsidRPr="004D648A" w:rsidRDefault="000C4116" w:rsidP="000C4116">
      <w:pPr>
        <w:autoSpaceDE w:val="0"/>
        <w:autoSpaceDN w:val="0"/>
        <w:adjustRightInd w:val="0"/>
        <w:spacing w:after="200" w:line="276" w:lineRule="auto"/>
        <w:ind w:left="720"/>
        <w:contextualSpacing/>
        <w:jc w:val="both"/>
        <w:rPr>
          <w:rFonts w:eastAsiaTheme="minorHAnsi" w:cs="Arial"/>
          <w:bCs/>
          <w:color w:val="000000"/>
          <w:sz w:val="22"/>
          <w:szCs w:val="22"/>
          <w:highlight w:val="yellow"/>
          <w:lang w:val="en-AU"/>
        </w:rPr>
      </w:pPr>
    </w:p>
    <w:p w14:paraId="234FD12F" w14:textId="77745088" w:rsidR="000C4116" w:rsidRPr="001A30D5" w:rsidRDefault="000C4116" w:rsidP="001A30D5">
      <w:pPr>
        <w:pStyle w:val="ListParagraph"/>
        <w:numPr>
          <w:ilvl w:val="0"/>
          <w:numId w:val="23"/>
        </w:numPr>
        <w:ind w:hanging="720"/>
        <w:jc w:val="both"/>
        <w:rPr>
          <w:rFonts w:eastAsia="Cambria" w:cs="Arial"/>
          <w:b/>
          <w:sz w:val="22"/>
          <w:szCs w:val="22"/>
        </w:rPr>
      </w:pPr>
      <w:r w:rsidRPr="001A30D5">
        <w:rPr>
          <w:rFonts w:eastAsia="Cambria" w:cs="Arial"/>
          <w:b/>
          <w:sz w:val="22"/>
          <w:szCs w:val="22"/>
        </w:rPr>
        <w:t>Service Relocations</w:t>
      </w:r>
    </w:p>
    <w:p w14:paraId="4818CB78" w14:textId="77777777" w:rsidR="000C4116" w:rsidRPr="004D648A" w:rsidRDefault="000C4116" w:rsidP="000C4116">
      <w:pPr>
        <w:spacing w:after="200"/>
        <w:contextualSpacing/>
        <w:jc w:val="both"/>
        <w:rPr>
          <w:rFonts w:eastAsia="Cambria" w:cs="Arial"/>
          <w:sz w:val="22"/>
          <w:szCs w:val="22"/>
        </w:rPr>
      </w:pPr>
    </w:p>
    <w:p w14:paraId="7A429ACC" w14:textId="77777777" w:rsidR="000C4116" w:rsidRPr="004D648A" w:rsidRDefault="000C4116" w:rsidP="000C4116">
      <w:pPr>
        <w:spacing w:after="200"/>
        <w:contextualSpacing/>
        <w:jc w:val="both"/>
        <w:rPr>
          <w:rFonts w:eastAsia="Cambria" w:cs="Arial"/>
          <w:sz w:val="22"/>
          <w:szCs w:val="22"/>
        </w:rPr>
      </w:pPr>
      <w:r w:rsidRPr="004D648A">
        <w:rPr>
          <w:rFonts w:eastAsia="Cambria" w:cs="Arial"/>
          <w:sz w:val="22"/>
          <w:szCs w:val="22"/>
        </w:rPr>
        <w:t>The registered proprietor of the land shall be responsible for all costs incurred in the necessary relocation of any services affected by the required construction works. Council and other service authorities should be contacted for specific requirements prior to commencement of any works.</w:t>
      </w:r>
    </w:p>
    <w:p w14:paraId="68398D00" w14:textId="77777777" w:rsidR="000C4116" w:rsidRPr="004D648A" w:rsidRDefault="000C4116" w:rsidP="000C4116">
      <w:pPr>
        <w:spacing w:after="200"/>
        <w:ind w:left="720"/>
        <w:contextualSpacing/>
        <w:jc w:val="both"/>
        <w:rPr>
          <w:rFonts w:eastAsia="Cambria" w:cs="Arial"/>
          <w:sz w:val="22"/>
          <w:szCs w:val="22"/>
        </w:rPr>
      </w:pPr>
    </w:p>
    <w:p w14:paraId="02E333D0" w14:textId="5F9C12FE" w:rsidR="000C4116" w:rsidRPr="001A30D5" w:rsidRDefault="000C4116" w:rsidP="001A30D5">
      <w:pPr>
        <w:pStyle w:val="ListParagraph"/>
        <w:numPr>
          <w:ilvl w:val="0"/>
          <w:numId w:val="23"/>
        </w:numPr>
        <w:autoSpaceDE w:val="0"/>
        <w:autoSpaceDN w:val="0"/>
        <w:adjustRightInd w:val="0"/>
        <w:ind w:hanging="720"/>
        <w:jc w:val="both"/>
        <w:rPr>
          <w:rFonts w:cs="Arial"/>
          <w:b/>
          <w:color w:val="000000"/>
          <w:sz w:val="22"/>
          <w:szCs w:val="22"/>
          <w:lang w:val="en-AU"/>
        </w:rPr>
      </w:pPr>
      <w:r w:rsidRPr="001A30D5">
        <w:rPr>
          <w:rFonts w:cs="Arial"/>
          <w:b/>
          <w:color w:val="000000"/>
          <w:sz w:val="22"/>
          <w:szCs w:val="22"/>
          <w:lang w:val="en-AU"/>
        </w:rPr>
        <w:t>Hoarding and Construction Site Safety Fencing</w:t>
      </w:r>
    </w:p>
    <w:p w14:paraId="61475ADF" w14:textId="77777777" w:rsidR="000C4116" w:rsidRPr="004D648A" w:rsidRDefault="000C4116" w:rsidP="000C4116">
      <w:pPr>
        <w:autoSpaceDE w:val="0"/>
        <w:autoSpaceDN w:val="0"/>
        <w:adjustRightInd w:val="0"/>
        <w:jc w:val="both"/>
        <w:rPr>
          <w:rFonts w:cs="Arial"/>
          <w:color w:val="000000"/>
          <w:sz w:val="22"/>
          <w:szCs w:val="22"/>
          <w:lang w:val="en-AU"/>
        </w:rPr>
      </w:pPr>
    </w:p>
    <w:p w14:paraId="09761295" w14:textId="77777777" w:rsidR="000C4116" w:rsidRPr="004D648A" w:rsidRDefault="000C4116" w:rsidP="000C4116">
      <w:pPr>
        <w:autoSpaceDE w:val="0"/>
        <w:autoSpaceDN w:val="0"/>
        <w:adjustRightInd w:val="0"/>
        <w:jc w:val="both"/>
        <w:rPr>
          <w:rFonts w:cs="Arial"/>
          <w:color w:val="000000"/>
          <w:sz w:val="22"/>
          <w:szCs w:val="22"/>
          <w:lang w:val="en-AU"/>
        </w:rPr>
      </w:pPr>
      <w:r w:rsidRPr="004D648A">
        <w:rPr>
          <w:rFonts w:cs="Arial"/>
          <w:color w:val="000000"/>
          <w:sz w:val="22"/>
          <w:szCs w:val="22"/>
          <w:lang w:val="en-AU"/>
        </w:rPr>
        <w:t xml:space="preserve">Construction site safety fencing and/or hoarding shall be provided in accordance with </w:t>
      </w:r>
      <w:proofErr w:type="spellStart"/>
      <w:r w:rsidRPr="004D648A">
        <w:rPr>
          <w:rFonts w:cs="Arial"/>
          <w:color w:val="000000"/>
          <w:sz w:val="22"/>
          <w:szCs w:val="22"/>
          <w:lang w:val="en-AU"/>
        </w:rPr>
        <w:t>WorkCover</w:t>
      </w:r>
      <w:proofErr w:type="spellEnd"/>
      <w:r w:rsidRPr="004D648A">
        <w:rPr>
          <w:rFonts w:cs="Arial"/>
          <w:color w:val="000000"/>
          <w:sz w:val="22"/>
          <w:szCs w:val="22"/>
          <w:lang w:val="en-AU"/>
        </w:rPr>
        <w:t xml:space="preserve"> requirements. Such fencing and/or hoarding shall be erected wholly within the property boundary unless prior approval from Council is obtained. </w:t>
      </w:r>
    </w:p>
    <w:p w14:paraId="11B38206" w14:textId="77777777" w:rsidR="000C4116" w:rsidRPr="004D648A" w:rsidRDefault="000C4116" w:rsidP="000C4116">
      <w:pPr>
        <w:autoSpaceDE w:val="0"/>
        <w:autoSpaceDN w:val="0"/>
        <w:adjustRightInd w:val="0"/>
        <w:ind w:left="720"/>
        <w:jc w:val="both"/>
        <w:rPr>
          <w:rFonts w:cs="Arial"/>
          <w:color w:val="000000"/>
          <w:sz w:val="22"/>
          <w:szCs w:val="22"/>
          <w:lang w:val="en-AU"/>
        </w:rPr>
      </w:pPr>
    </w:p>
    <w:p w14:paraId="2E8FD3E2" w14:textId="77777777" w:rsidR="000C4116" w:rsidRPr="004D648A" w:rsidRDefault="000C4116" w:rsidP="000C4116">
      <w:pPr>
        <w:autoSpaceDE w:val="0"/>
        <w:autoSpaceDN w:val="0"/>
        <w:adjustRightInd w:val="0"/>
        <w:jc w:val="both"/>
        <w:rPr>
          <w:rFonts w:cs="Arial"/>
          <w:color w:val="000000"/>
          <w:sz w:val="22"/>
          <w:szCs w:val="22"/>
          <w:lang w:val="en-AU"/>
        </w:rPr>
      </w:pPr>
      <w:r w:rsidRPr="004D648A">
        <w:rPr>
          <w:rFonts w:cs="Arial"/>
          <w:color w:val="000000"/>
          <w:sz w:val="22"/>
          <w:szCs w:val="22"/>
          <w:lang w:val="en-AU"/>
        </w:rPr>
        <w:t xml:space="preserve">Council approval is required to install hoarding, site fencing or overhead protective structures over or adjoining a public place i.e. a footpath or a Public Reserve. No work shall commence until written approval is obtained.  </w:t>
      </w:r>
    </w:p>
    <w:p w14:paraId="5EC04550" w14:textId="77777777" w:rsidR="000C4116" w:rsidRPr="004D648A" w:rsidRDefault="000C4116" w:rsidP="000C4116">
      <w:pPr>
        <w:autoSpaceDE w:val="0"/>
        <w:autoSpaceDN w:val="0"/>
        <w:adjustRightInd w:val="0"/>
        <w:jc w:val="both"/>
        <w:rPr>
          <w:rFonts w:cs="Arial"/>
          <w:color w:val="000000"/>
          <w:sz w:val="22"/>
          <w:szCs w:val="22"/>
          <w:lang w:val="en-AU"/>
        </w:rPr>
      </w:pPr>
    </w:p>
    <w:p w14:paraId="076598A3" w14:textId="746E1C06" w:rsidR="00EF7301" w:rsidRPr="004D648A" w:rsidRDefault="00EF7301" w:rsidP="000C4116">
      <w:pPr>
        <w:autoSpaceDE w:val="0"/>
        <w:autoSpaceDN w:val="0"/>
        <w:adjustRightInd w:val="0"/>
        <w:jc w:val="both"/>
        <w:rPr>
          <w:rFonts w:cs="Arial"/>
          <w:i/>
          <w:iCs/>
          <w:color w:val="000000"/>
          <w:sz w:val="22"/>
          <w:szCs w:val="22"/>
          <w:lang w:val="en-AU"/>
        </w:rPr>
      </w:pPr>
      <w:r w:rsidRPr="004D648A">
        <w:rPr>
          <w:rFonts w:cs="Arial"/>
          <w:i/>
          <w:iCs/>
          <w:color w:val="000000"/>
          <w:sz w:val="22"/>
          <w:szCs w:val="22"/>
          <w:lang w:val="en-AU"/>
        </w:rPr>
        <w:t xml:space="preserve">Reason:  </w:t>
      </w:r>
      <w:r w:rsidR="00CE016A" w:rsidRPr="004D648A">
        <w:rPr>
          <w:rFonts w:cs="Arial"/>
          <w:i/>
          <w:iCs/>
          <w:color w:val="000000"/>
          <w:sz w:val="22"/>
          <w:szCs w:val="22"/>
          <w:lang w:val="en-AU"/>
        </w:rPr>
        <w:t>To ensure the construction site is fenced appropriately.</w:t>
      </w:r>
    </w:p>
    <w:p w14:paraId="75551067" w14:textId="77777777" w:rsidR="000C4116" w:rsidRPr="004D648A" w:rsidRDefault="000C4116" w:rsidP="000C4116">
      <w:pPr>
        <w:spacing w:after="200"/>
        <w:contextualSpacing/>
        <w:jc w:val="both"/>
        <w:rPr>
          <w:rFonts w:eastAsia="Cambria" w:cs="Arial"/>
          <w:sz w:val="22"/>
          <w:szCs w:val="22"/>
          <w:highlight w:val="yellow"/>
        </w:rPr>
      </w:pPr>
    </w:p>
    <w:p w14:paraId="6157A221" w14:textId="340ECE66" w:rsidR="001D389E" w:rsidRPr="004D648A" w:rsidRDefault="00E12FA9" w:rsidP="00DF29CF">
      <w:pPr>
        <w:pStyle w:val="ListParagraph"/>
        <w:numPr>
          <w:ilvl w:val="0"/>
          <w:numId w:val="23"/>
        </w:numPr>
        <w:ind w:hanging="720"/>
        <w:jc w:val="both"/>
        <w:rPr>
          <w:rFonts w:eastAsia="Calibri" w:cs="Arial"/>
          <w:b/>
          <w:sz w:val="22"/>
          <w:szCs w:val="22"/>
        </w:rPr>
      </w:pPr>
      <w:r w:rsidRPr="004D648A">
        <w:rPr>
          <w:rFonts w:eastAsia="Calibri" w:cs="Arial"/>
          <w:b/>
          <w:sz w:val="22"/>
          <w:szCs w:val="22"/>
        </w:rPr>
        <w:t>National Construction Code</w:t>
      </w:r>
    </w:p>
    <w:p w14:paraId="214E992F" w14:textId="77777777" w:rsidR="00E12FA9" w:rsidRPr="004D648A" w:rsidRDefault="00E12FA9" w:rsidP="00E12FA9">
      <w:pPr>
        <w:jc w:val="both"/>
        <w:rPr>
          <w:rFonts w:eastAsia="Calibri" w:cs="Arial"/>
          <w:b/>
          <w:sz w:val="22"/>
          <w:szCs w:val="22"/>
        </w:rPr>
      </w:pPr>
    </w:p>
    <w:p w14:paraId="51F036AC" w14:textId="7D5D8CDC" w:rsidR="00E12FA9" w:rsidRPr="004D648A" w:rsidRDefault="00E12FA9" w:rsidP="00E12FA9">
      <w:pPr>
        <w:jc w:val="both"/>
        <w:rPr>
          <w:rFonts w:eastAsia="Calibri" w:cs="Arial"/>
          <w:bCs/>
          <w:sz w:val="22"/>
          <w:szCs w:val="22"/>
        </w:rPr>
      </w:pPr>
      <w:r w:rsidRPr="004D648A">
        <w:rPr>
          <w:rFonts w:eastAsia="Calibri" w:cs="Arial"/>
          <w:bCs/>
          <w:sz w:val="22"/>
          <w:szCs w:val="22"/>
        </w:rPr>
        <w:t>To ensure that the proposed building, when constructed will comply with the National Construction Code, relevant Australian Standards, the approved plans and specifications and to enable progress inspections as required, the following details will need to be provided to the Principal Certifier at least two (2) working days before the relevant inspection.</w:t>
      </w:r>
    </w:p>
    <w:p w14:paraId="1882EA43" w14:textId="77777777" w:rsidR="001D389E" w:rsidRPr="004D648A" w:rsidRDefault="001D389E" w:rsidP="000C4116">
      <w:pPr>
        <w:jc w:val="both"/>
        <w:rPr>
          <w:rFonts w:eastAsia="Calibri" w:cs="Arial"/>
          <w:b/>
          <w:sz w:val="22"/>
          <w:szCs w:val="22"/>
        </w:rPr>
      </w:pPr>
    </w:p>
    <w:p w14:paraId="516C9B88" w14:textId="2B68785E" w:rsidR="00E12FA9" w:rsidRPr="004D648A" w:rsidRDefault="00E12FA9" w:rsidP="000C4116">
      <w:pPr>
        <w:jc w:val="both"/>
        <w:rPr>
          <w:rFonts w:eastAsia="Calibri" w:cs="Arial"/>
          <w:bCs/>
          <w:i/>
          <w:iCs/>
          <w:sz w:val="22"/>
          <w:szCs w:val="22"/>
        </w:rPr>
      </w:pPr>
      <w:r w:rsidRPr="004D648A">
        <w:rPr>
          <w:rFonts w:eastAsia="Calibri" w:cs="Arial"/>
          <w:bCs/>
          <w:i/>
          <w:iCs/>
          <w:sz w:val="22"/>
          <w:szCs w:val="22"/>
        </w:rPr>
        <w:t xml:space="preserve">Reason:  </w:t>
      </w:r>
      <w:r w:rsidR="009D17A3" w:rsidRPr="004D648A">
        <w:rPr>
          <w:rFonts w:eastAsia="Calibri" w:cs="Arial"/>
          <w:bCs/>
          <w:i/>
          <w:iCs/>
          <w:sz w:val="22"/>
          <w:szCs w:val="22"/>
        </w:rPr>
        <w:t>To ensure the development is compliant with the National Construction Code.</w:t>
      </w:r>
    </w:p>
    <w:p w14:paraId="4DD4C8ED" w14:textId="77777777" w:rsidR="001D389E" w:rsidRPr="004D648A" w:rsidRDefault="001D389E" w:rsidP="000C4116">
      <w:pPr>
        <w:jc w:val="both"/>
        <w:rPr>
          <w:rFonts w:eastAsia="Calibri" w:cs="Arial"/>
          <w:b/>
          <w:sz w:val="22"/>
          <w:szCs w:val="22"/>
        </w:rPr>
      </w:pPr>
    </w:p>
    <w:p w14:paraId="5B6333DB" w14:textId="7161BE77" w:rsidR="000C4116" w:rsidRPr="004D648A" w:rsidRDefault="000C4116" w:rsidP="00DF29CF">
      <w:pPr>
        <w:pStyle w:val="ListParagraph"/>
        <w:numPr>
          <w:ilvl w:val="0"/>
          <w:numId w:val="23"/>
        </w:numPr>
        <w:ind w:hanging="720"/>
        <w:jc w:val="both"/>
        <w:rPr>
          <w:rFonts w:eastAsia="Calibri" w:cs="Arial"/>
          <w:b/>
          <w:sz w:val="22"/>
          <w:szCs w:val="22"/>
        </w:rPr>
      </w:pPr>
      <w:r w:rsidRPr="004D648A">
        <w:rPr>
          <w:rFonts w:eastAsia="Calibri" w:cs="Arial"/>
          <w:b/>
          <w:sz w:val="22"/>
          <w:szCs w:val="22"/>
        </w:rPr>
        <w:t>Temporary Closet Requirements</w:t>
      </w:r>
    </w:p>
    <w:p w14:paraId="07C93CE4" w14:textId="77777777" w:rsidR="000C4116" w:rsidRPr="004D648A" w:rsidRDefault="000C4116" w:rsidP="000C4116">
      <w:pPr>
        <w:spacing w:after="200"/>
        <w:contextualSpacing/>
        <w:jc w:val="both"/>
        <w:rPr>
          <w:rFonts w:eastAsia="Calibri" w:cs="Arial"/>
          <w:sz w:val="22"/>
          <w:szCs w:val="22"/>
        </w:rPr>
      </w:pPr>
    </w:p>
    <w:p w14:paraId="4E31B29F" w14:textId="77777777" w:rsidR="000C4116" w:rsidRPr="004D648A" w:rsidRDefault="000C4116" w:rsidP="000C4116">
      <w:pPr>
        <w:spacing w:after="200"/>
        <w:contextualSpacing/>
        <w:jc w:val="both"/>
        <w:rPr>
          <w:rFonts w:eastAsia="Calibri" w:cs="Arial"/>
          <w:sz w:val="22"/>
          <w:szCs w:val="22"/>
        </w:rPr>
      </w:pPr>
      <w:r w:rsidRPr="004D648A">
        <w:rPr>
          <w:rFonts w:eastAsia="Calibri" w:cs="Arial"/>
          <w:sz w:val="22"/>
          <w:szCs w:val="22"/>
        </w:rPr>
        <w:t>A temporary closet shall be provided on site from the commencement of building work. No inspections will be made until the closet is installed.</w:t>
      </w:r>
    </w:p>
    <w:p w14:paraId="639E55A7" w14:textId="77777777" w:rsidR="000C4116" w:rsidRPr="004D648A" w:rsidRDefault="000C4116" w:rsidP="000C4116">
      <w:pPr>
        <w:spacing w:after="200"/>
        <w:ind w:left="720"/>
        <w:contextualSpacing/>
        <w:jc w:val="both"/>
        <w:rPr>
          <w:rFonts w:eastAsia="Calibri" w:cs="Arial"/>
          <w:sz w:val="22"/>
          <w:szCs w:val="22"/>
        </w:rPr>
      </w:pPr>
    </w:p>
    <w:p w14:paraId="4C48C3FB" w14:textId="77777777" w:rsidR="000C4116" w:rsidRPr="004D648A" w:rsidRDefault="000C4116" w:rsidP="000C4116">
      <w:pPr>
        <w:spacing w:after="200"/>
        <w:ind w:left="720"/>
        <w:contextualSpacing/>
        <w:jc w:val="both"/>
        <w:rPr>
          <w:rFonts w:eastAsia="Calibri" w:cs="Arial"/>
          <w:sz w:val="22"/>
          <w:szCs w:val="22"/>
        </w:rPr>
      </w:pPr>
      <w:r w:rsidRPr="004D648A">
        <w:rPr>
          <w:rFonts w:eastAsia="Calibri" w:cs="Arial"/>
          <w:sz w:val="22"/>
          <w:szCs w:val="22"/>
        </w:rPr>
        <w:t>A temporary closet shall be:</w:t>
      </w:r>
    </w:p>
    <w:p w14:paraId="1E9345A2" w14:textId="77777777" w:rsidR="000C4116" w:rsidRPr="004D648A" w:rsidRDefault="000C4116" w:rsidP="000C4116">
      <w:pPr>
        <w:spacing w:after="200"/>
        <w:ind w:left="720"/>
        <w:contextualSpacing/>
        <w:jc w:val="both"/>
        <w:rPr>
          <w:rFonts w:eastAsia="Calibri" w:cs="Arial"/>
          <w:sz w:val="22"/>
          <w:szCs w:val="22"/>
        </w:rPr>
      </w:pPr>
    </w:p>
    <w:p w14:paraId="12E31C57" w14:textId="77777777" w:rsidR="000C4116" w:rsidRPr="004D648A" w:rsidRDefault="000C4116" w:rsidP="000C4116">
      <w:pPr>
        <w:spacing w:after="200"/>
        <w:ind w:left="720" w:right="-341"/>
        <w:contextualSpacing/>
        <w:jc w:val="both"/>
        <w:rPr>
          <w:rFonts w:eastAsia="Calibri" w:cs="Arial"/>
          <w:sz w:val="22"/>
          <w:szCs w:val="22"/>
        </w:rPr>
      </w:pPr>
      <w:r w:rsidRPr="004D648A">
        <w:rPr>
          <w:rFonts w:eastAsia="Calibri" w:cs="Arial"/>
          <w:sz w:val="22"/>
          <w:szCs w:val="22"/>
        </w:rPr>
        <w:t>a)</w:t>
      </w:r>
      <w:r w:rsidRPr="004D648A">
        <w:rPr>
          <w:rFonts w:eastAsia="Calibri" w:cs="Arial"/>
          <w:sz w:val="22"/>
          <w:szCs w:val="22"/>
        </w:rPr>
        <w:tab/>
        <w:t>A water closet connected to the sewerage system to Council approval; or</w:t>
      </w:r>
    </w:p>
    <w:p w14:paraId="29915B02" w14:textId="03B58D0B" w:rsidR="000C4116" w:rsidRPr="004D648A" w:rsidRDefault="00C40AC9" w:rsidP="000C4116">
      <w:pPr>
        <w:spacing w:after="200"/>
        <w:ind w:left="720"/>
        <w:contextualSpacing/>
        <w:jc w:val="both"/>
        <w:rPr>
          <w:rFonts w:eastAsia="Calibri" w:cs="Arial"/>
          <w:sz w:val="22"/>
          <w:szCs w:val="22"/>
        </w:rPr>
      </w:pPr>
      <w:r w:rsidRPr="004D648A">
        <w:rPr>
          <w:rFonts w:eastAsia="Calibri" w:cs="Arial"/>
          <w:sz w:val="22"/>
          <w:szCs w:val="22"/>
        </w:rPr>
        <w:t>b</w:t>
      </w:r>
      <w:r w:rsidR="000C4116" w:rsidRPr="004D648A">
        <w:rPr>
          <w:rFonts w:eastAsia="Calibri" w:cs="Arial"/>
          <w:sz w:val="22"/>
          <w:szCs w:val="22"/>
        </w:rPr>
        <w:t>)</w:t>
      </w:r>
      <w:r w:rsidR="000C4116" w:rsidRPr="004D648A">
        <w:rPr>
          <w:rFonts w:eastAsia="Calibri" w:cs="Arial"/>
          <w:sz w:val="22"/>
          <w:szCs w:val="22"/>
        </w:rPr>
        <w:tab/>
        <w:t xml:space="preserve">A chemical closet supplied by a contractor approved by Council. </w:t>
      </w:r>
    </w:p>
    <w:p w14:paraId="5CF8A935" w14:textId="77777777" w:rsidR="003E4FDD" w:rsidRPr="004D648A" w:rsidRDefault="003E4FDD" w:rsidP="003E4FDD">
      <w:pPr>
        <w:spacing w:after="200"/>
        <w:contextualSpacing/>
        <w:jc w:val="both"/>
        <w:rPr>
          <w:rFonts w:eastAsia="Calibri" w:cs="Arial"/>
          <w:sz w:val="22"/>
          <w:szCs w:val="22"/>
        </w:rPr>
      </w:pPr>
    </w:p>
    <w:p w14:paraId="724EAFD6" w14:textId="79D7BF50" w:rsidR="003E4FDD" w:rsidRPr="004D648A" w:rsidRDefault="003E4FDD" w:rsidP="003E4FDD">
      <w:pPr>
        <w:spacing w:after="200"/>
        <w:contextualSpacing/>
        <w:jc w:val="both"/>
        <w:rPr>
          <w:rFonts w:eastAsia="Calibri" w:cs="Arial"/>
          <w:i/>
          <w:iCs/>
          <w:sz w:val="22"/>
          <w:szCs w:val="22"/>
        </w:rPr>
      </w:pPr>
      <w:r w:rsidRPr="004D648A">
        <w:rPr>
          <w:rFonts w:eastAsia="Calibri" w:cs="Arial"/>
          <w:i/>
          <w:iCs/>
          <w:sz w:val="22"/>
          <w:szCs w:val="22"/>
        </w:rPr>
        <w:t xml:space="preserve">Reason:  </w:t>
      </w:r>
      <w:r w:rsidR="001D389E" w:rsidRPr="004D648A">
        <w:rPr>
          <w:rFonts w:eastAsia="Calibri" w:cs="Arial"/>
          <w:i/>
          <w:iCs/>
          <w:sz w:val="22"/>
          <w:szCs w:val="22"/>
        </w:rPr>
        <w:t>To ensure temporary closets are provided as required.</w:t>
      </w:r>
    </w:p>
    <w:p w14:paraId="08C5DC1C" w14:textId="77777777" w:rsidR="00853805" w:rsidRDefault="00853805" w:rsidP="000C4116">
      <w:pPr>
        <w:jc w:val="both"/>
        <w:rPr>
          <w:rFonts w:cs="Arial"/>
          <w:b/>
          <w:sz w:val="22"/>
          <w:szCs w:val="22"/>
          <w:lang w:val="en-AU"/>
        </w:rPr>
      </w:pPr>
    </w:p>
    <w:p w14:paraId="3A5E530A" w14:textId="3FB473A8" w:rsidR="000C4116" w:rsidRPr="004D648A" w:rsidRDefault="000C4116" w:rsidP="000C4116">
      <w:pPr>
        <w:jc w:val="both"/>
        <w:rPr>
          <w:rFonts w:cs="Arial"/>
          <w:b/>
          <w:sz w:val="22"/>
          <w:szCs w:val="22"/>
          <w:lang w:val="en-AU"/>
        </w:rPr>
      </w:pPr>
      <w:r w:rsidRPr="004D648A">
        <w:rPr>
          <w:rFonts w:cs="Arial"/>
          <w:b/>
          <w:sz w:val="22"/>
          <w:szCs w:val="22"/>
          <w:lang w:val="en-AU"/>
        </w:rPr>
        <w:t>DURING WORKS</w:t>
      </w:r>
    </w:p>
    <w:p w14:paraId="4FA47588" w14:textId="77777777" w:rsidR="000C4116" w:rsidRPr="004D648A" w:rsidRDefault="000C4116" w:rsidP="000C4116">
      <w:pPr>
        <w:jc w:val="both"/>
        <w:rPr>
          <w:rFonts w:cs="Arial"/>
          <w:b/>
          <w:sz w:val="22"/>
          <w:szCs w:val="22"/>
          <w:highlight w:val="yellow"/>
          <w:lang w:val="en-AU"/>
        </w:rPr>
      </w:pPr>
    </w:p>
    <w:p w14:paraId="60725828" w14:textId="57397B97" w:rsidR="000C4116" w:rsidRPr="001A30D5" w:rsidRDefault="000C4116" w:rsidP="001A30D5">
      <w:pPr>
        <w:pStyle w:val="ListParagraph"/>
        <w:numPr>
          <w:ilvl w:val="0"/>
          <w:numId w:val="23"/>
        </w:numPr>
        <w:autoSpaceDE w:val="0"/>
        <w:autoSpaceDN w:val="0"/>
        <w:adjustRightInd w:val="0"/>
        <w:ind w:hanging="720"/>
        <w:jc w:val="both"/>
        <w:rPr>
          <w:rFonts w:eastAsia="Cambria" w:cs="Arial"/>
          <w:b/>
          <w:color w:val="000000"/>
          <w:sz w:val="22"/>
          <w:szCs w:val="22"/>
          <w:lang w:val="en-AU"/>
        </w:rPr>
      </w:pPr>
      <w:r w:rsidRPr="001A30D5">
        <w:rPr>
          <w:rFonts w:eastAsia="Cambria" w:cs="Arial"/>
          <w:b/>
          <w:color w:val="000000"/>
          <w:sz w:val="22"/>
          <w:szCs w:val="22"/>
          <w:lang w:val="en-AU"/>
        </w:rPr>
        <w:t>Noise – Construction Sites</w:t>
      </w:r>
    </w:p>
    <w:p w14:paraId="1DACE61A" w14:textId="77777777" w:rsidR="000C4116" w:rsidRPr="004D648A" w:rsidRDefault="000C4116" w:rsidP="000C4116">
      <w:pPr>
        <w:autoSpaceDE w:val="0"/>
        <w:autoSpaceDN w:val="0"/>
        <w:adjustRightInd w:val="0"/>
        <w:jc w:val="both"/>
        <w:rPr>
          <w:rFonts w:eastAsia="Cambria" w:cs="Arial"/>
          <w:color w:val="000000"/>
          <w:sz w:val="22"/>
          <w:szCs w:val="22"/>
          <w:lang w:val="en-AU"/>
        </w:rPr>
      </w:pPr>
    </w:p>
    <w:p w14:paraId="0D0438AF" w14:textId="77777777" w:rsidR="000C4116" w:rsidRPr="004D648A" w:rsidRDefault="000C4116" w:rsidP="000C4116">
      <w:pPr>
        <w:autoSpaceDE w:val="0"/>
        <w:autoSpaceDN w:val="0"/>
        <w:adjustRightInd w:val="0"/>
        <w:jc w:val="both"/>
        <w:rPr>
          <w:rFonts w:eastAsia="Cambria" w:cs="Arial"/>
          <w:color w:val="000000"/>
          <w:sz w:val="22"/>
          <w:szCs w:val="22"/>
          <w:lang w:val="en-AU"/>
        </w:rPr>
      </w:pPr>
      <w:r w:rsidRPr="004D648A">
        <w:rPr>
          <w:rFonts w:eastAsia="Cambria" w:cs="Arial"/>
          <w:color w:val="000000"/>
          <w:sz w:val="22"/>
          <w:szCs w:val="22"/>
          <w:lang w:val="en-AU"/>
        </w:rPr>
        <w:t xml:space="preserve">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 </w:t>
      </w:r>
    </w:p>
    <w:p w14:paraId="75FF3EC1" w14:textId="77777777" w:rsidR="000C4116" w:rsidRPr="004D648A" w:rsidRDefault="000C4116" w:rsidP="000C4116">
      <w:pPr>
        <w:autoSpaceDE w:val="0"/>
        <w:autoSpaceDN w:val="0"/>
        <w:adjustRightInd w:val="0"/>
        <w:jc w:val="both"/>
        <w:rPr>
          <w:rFonts w:eastAsia="Cambria" w:cs="Arial"/>
          <w:color w:val="000000"/>
          <w:sz w:val="22"/>
          <w:szCs w:val="22"/>
          <w:lang w:val="en-AU"/>
        </w:rPr>
      </w:pPr>
    </w:p>
    <w:p w14:paraId="2726943B" w14:textId="77777777" w:rsidR="0010644B" w:rsidRDefault="0010644B" w:rsidP="000C4116">
      <w:pPr>
        <w:autoSpaceDE w:val="0"/>
        <w:autoSpaceDN w:val="0"/>
        <w:adjustRightInd w:val="0"/>
        <w:ind w:firstLine="720"/>
        <w:jc w:val="both"/>
        <w:rPr>
          <w:rFonts w:eastAsia="Cambria" w:cs="Arial"/>
          <w:color w:val="000000"/>
          <w:sz w:val="22"/>
          <w:szCs w:val="22"/>
          <w:u w:val="single"/>
          <w:lang w:val="en-AU"/>
        </w:rPr>
      </w:pPr>
    </w:p>
    <w:p w14:paraId="5C176042" w14:textId="5612B7EB" w:rsidR="000C4116" w:rsidRPr="004D648A" w:rsidRDefault="000C4116" w:rsidP="000C4116">
      <w:pPr>
        <w:autoSpaceDE w:val="0"/>
        <w:autoSpaceDN w:val="0"/>
        <w:adjustRightInd w:val="0"/>
        <w:ind w:firstLine="720"/>
        <w:jc w:val="both"/>
        <w:rPr>
          <w:rFonts w:eastAsia="Cambria" w:cs="Arial"/>
          <w:color w:val="000000"/>
          <w:sz w:val="22"/>
          <w:szCs w:val="22"/>
          <w:u w:val="single"/>
          <w:lang w:val="en-AU"/>
        </w:rPr>
      </w:pPr>
      <w:r w:rsidRPr="004D648A">
        <w:rPr>
          <w:rFonts w:eastAsia="Cambria" w:cs="Arial"/>
          <w:color w:val="000000"/>
          <w:sz w:val="22"/>
          <w:szCs w:val="22"/>
          <w:u w:val="single"/>
          <w:lang w:val="en-AU"/>
        </w:rPr>
        <w:lastRenderedPageBreak/>
        <w:t xml:space="preserve">Approved Construction Times </w:t>
      </w:r>
    </w:p>
    <w:p w14:paraId="07D49E6B" w14:textId="77777777" w:rsidR="000C4116" w:rsidRPr="004D648A" w:rsidRDefault="000C4116" w:rsidP="000C4116">
      <w:pPr>
        <w:autoSpaceDE w:val="0"/>
        <w:autoSpaceDN w:val="0"/>
        <w:adjustRightInd w:val="0"/>
        <w:jc w:val="both"/>
        <w:rPr>
          <w:rFonts w:eastAsia="Cambria" w:cs="Arial"/>
          <w:color w:val="000000"/>
          <w:sz w:val="22"/>
          <w:szCs w:val="22"/>
          <w:lang w:val="en-AU"/>
        </w:rPr>
      </w:pPr>
    </w:p>
    <w:p w14:paraId="02CE2B91" w14:textId="77777777" w:rsidR="000C4116" w:rsidRPr="004D648A" w:rsidRDefault="000C4116" w:rsidP="000C4116">
      <w:pPr>
        <w:autoSpaceDE w:val="0"/>
        <w:autoSpaceDN w:val="0"/>
        <w:adjustRightInd w:val="0"/>
        <w:ind w:firstLine="720"/>
        <w:jc w:val="both"/>
        <w:rPr>
          <w:rFonts w:eastAsia="Cambria" w:cs="Arial"/>
          <w:color w:val="000000"/>
          <w:sz w:val="22"/>
          <w:szCs w:val="22"/>
          <w:lang w:val="en-AU"/>
        </w:rPr>
      </w:pPr>
      <w:r w:rsidRPr="004D648A">
        <w:rPr>
          <w:rFonts w:eastAsia="Cambria" w:cs="Arial"/>
          <w:color w:val="000000"/>
          <w:sz w:val="22"/>
          <w:szCs w:val="22"/>
          <w:lang w:val="en-AU"/>
        </w:rPr>
        <w:t>The approved hours for construction of this development are:</w:t>
      </w:r>
    </w:p>
    <w:p w14:paraId="3A6A1219" w14:textId="77777777" w:rsidR="000C4116" w:rsidRPr="004D648A" w:rsidRDefault="000C4116" w:rsidP="000C4116">
      <w:pPr>
        <w:autoSpaceDE w:val="0"/>
        <w:autoSpaceDN w:val="0"/>
        <w:adjustRightInd w:val="0"/>
        <w:jc w:val="both"/>
        <w:rPr>
          <w:rFonts w:eastAsia="Cambria" w:cs="Arial"/>
          <w:color w:val="000000"/>
          <w:sz w:val="22"/>
          <w:szCs w:val="22"/>
          <w:lang w:val="en-AU"/>
        </w:rPr>
      </w:pPr>
      <w:r w:rsidRPr="004D648A">
        <w:rPr>
          <w:rFonts w:eastAsia="Cambria" w:cs="Arial"/>
          <w:color w:val="000000"/>
          <w:sz w:val="22"/>
          <w:szCs w:val="22"/>
          <w:lang w:val="en-AU"/>
        </w:rPr>
        <w:t xml:space="preserve"> </w:t>
      </w:r>
    </w:p>
    <w:p w14:paraId="12451A4F" w14:textId="77777777" w:rsidR="000C4116" w:rsidRPr="004D648A" w:rsidRDefault="000C4116" w:rsidP="000C4116">
      <w:pPr>
        <w:autoSpaceDE w:val="0"/>
        <w:autoSpaceDN w:val="0"/>
        <w:adjustRightInd w:val="0"/>
        <w:jc w:val="both"/>
        <w:rPr>
          <w:rFonts w:cs="Arial"/>
          <w:color w:val="000000"/>
          <w:sz w:val="22"/>
          <w:szCs w:val="22"/>
          <w:lang w:val="en-AU"/>
        </w:rPr>
      </w:pPr>
      <w:r w:rsidRPr="004D648A">
        <w:rPr>
          <w:rFonts w:cs="Arial"/>
          <w:color w:val="000000"/>
          <w:sz w:val="22"/>
          <w:szCs w:val="22"/>
          <w:lang w:val="en-AU"/>
        </w:rPr>
        <w:tab/>
      </w:r>
      <w:r w:rsidRPr="004D648A">
        <w:rPr>
          <w:rFonts w:cs="Arial"/>
          <w:color w:val="000000"/>
          <w:sz w:val="22"/>
          <w:szCs w:val="22"/>
          <w:lang w:val="en-AU"/>
        </w:rPr>
        <w:tab/>
        <w:t xml:space="preserve">Monday to Friday - 7.00am to 6.00pm. </w:t>
      </w:r>
    </w:p>
    <w:p w14:paraId="000F0F49" w14:textId="77777777" w:rsidR="000C4116" w:rsidRPr="004D648A" w:rsidRDefault="000C4116" w:rsidP="000C4116">
      <w:pPr>
        <w:autoSpaceDE w:val="0"/>
        <w:autoSpaceDN w:val="0"/>
        <w:adjustRightInd w:val="0"/>
        <w:jc w:val="both"/>
        <w:rPr>
          <w:rFonts w:eastAsia="Cambria" w:cs="Arial"/>
          <w:color w:val="000000"/>
          <w:sz w:val="22"/>
          <w:szCs w:val="22"/>
          <w:lang w:val="en-AU"/>
        </w:rPr>
      </w:pPr>
      <w:r w:rsidRPr="004D648A">
        <w:rPr>
          <w:rFonts w:eastAsia="Cambria" w:cs="Arial"/>
          <w:color w:val="000000"/>
          <w:sz w:val="22"/>
          <w:szCs w:val="22"/>
          <w:lang w:val="en-AU"/>
        </w:rPr>
        <w:tab/>
      </w:r>
      <w:r w:rsidRPr="004D648A">
        <w:rPr>
          <w:rFonts w:eastAsia="Cambria" w:cs="Arial"/>
          <w:color w:val="000000"/>
          <w:sz w:val="22"/>
          <w:szCs w:val="22"/>
          <w:lang w:val="en-AU"/>
        </w:rPr>
        <w:tab/>
        <w:t xml:space="preserve">Saturday – 8.00am to 1.00pm.  </w:t>
      </w:r>
    </w:p>
    <w:p w14:paraId="5CCA1B0A" w14:textId="77777777" w:rsidR="000C4116" w:rsidRPr="004D648A" w:rsidRDefault="000C4116" w:rsidP="000C4116">
      <w:pPr>
        <w:autoSpaceDE w:val="0"/>
        <w:autoSpaceDN w:val="0"/>
        <w:adjustRightInd w:val="0"/>
        <w:jc w:val="both"/>
        <w:rPr>
          <w:rFonts w:eastAsia="Cambria" w:cs="Arial"/>
          <w:color w:val="000000"/>
          <w:sz w:val="22"/>
          <w:szCs w:val="22"/>
          <w:lang w:val="en-AU"/>
        </w:rPr>
      </w:pPr>
    </w:p>
    <w:p w14:paraId="507C3F53" w14:textId="77777777" w:rsidR="000C4116" w:rsidRPr="004D648A" w:rsidRDefault="000C4116" w:rsidP="000C4116">
      <w:pPr>
        <w:autoSpaceDE w:val="0"/>
        <w:autoSpaceDN w:val="0"/>
        <w:adjustRightInd w:val="0"/>
        <w:ind w:firstLine="720"/>
        <w:jc w:val="both"/>
        <w:rPr>
          <w:rFonts w:eastAsia="Cambria" w:cs="Arial"/>
          <w:color w:val="000000"/>
          <w:sz w:val="22"/>
          <w:szCs w:val="22"/>
          <w:lang w:val="en-AU"/>
        </w:rPr>
      </w:pPr>
      <w:r w:rsidRPr="004D648A">
        <w:rPr>
          <w:rFonts w:eastAsia="Cambria" w:cs="Arial"/>
          <w:color w:val="000000"/>
          <w:sz w:val="22"/>
          <w:szCs w:val="22"/>
          <w:lang w:val="en-AU"/>
        </w:rPr>
        <w:t xml:space="preserve">No construction work shall take place on Sundays or Public Holidays.  </w:t>
      </w:r>
    </w:p>
    <w:p w14:paraId="55D4F994" w14:textId="77777777" w:rsidR="007620E6" w:rsidRPr="004D648A" w:rsidRDefault="007620E6" w:rsidP="007620E6">
      <w:pPr>
        <w:autoSpaceDE w:val="0"/>
        <w:autoSpaceDN w:val="0"/>
        <w:adjustRightInd w:val="0"/>
        <w:jc w:val="both"/>
        <w:rPr>
          <w:rFonts w:eastAsia="Cambria" w:cs="Arial"/>
          <w:color w:val="000000"/>
          <w:sz w:val="22"/>
          <w:szCs w:val="22"/>
          <w:lang w:val="en-AU"/>
        </w:rPr>
      </w:pPr>
    </w:p>
    <w:p w14:paraId="3DBC4AD0" w14:textId="026FD1D6" w:rsidR="007620E6" w:rsidRPr="004D648A" w:rsidRDefault="007620E6" w:rsidP="007620E6">
      <w:pPr>
        <w:autoSpaceDE w:val="0"/>
        <w:autoSpaceDN w:val="0"/>
        <w:adjustRightInd w:val="0"/>
        <w:jc w:val="both"/>
        <w:rPr>
          <w:rFonts w:eastAsia="Cambria" w:cs="Arial"/>
          <w:i/>
          <w:iCs/>
          <w:color w:val="000000"/>
          <w:sz w:val="22"/>
          <w:szCs w:val="22"/>
          <w:lang w:val="en-AU"/>
        </w:rPr>
      </w:pPr>
      <w:r w:rsidRPr="004D648A">
        <w:rPr>
          <w:rFonts w:eastAsia="Cambria" w:cs="Arial"/>
          <w:i/>
          <w:iCs/>
          <w:color w:val="000000"/>
          <w:sz w:val="22"/>
          <w:szCs w:val="22"/>
          <w:lang w:val="en-AU"/>
        </w:rPr>
        <w:t xml:space="preserve">Reason:  </w:t>
      </w:r>
      <w:r w:rsidR="008A0BE5" w:rsidRPr="004D648A">
        <w:rPr>
          <w:rFonts w:eastAsia="Cambria" w:cs="Arial"/>
          <w:i/>
          <w:iCs/>
          <w:color w:val="000000"/>
          <w:sz w:val="22"/>
          <w:szCs w:val="22"/>
          <w:lang w:val="en-AU"/>
        </w:rPr>
        <w:t>Control of Construction Noise</w:t>
      </w:r>
    </w:p>
    <w:p w14:paraId="499641D2" w14:textId="77777777" w:rsidR="000C4116" w:rsidRPr="004D648A" w:rsidRDefault="000C4116" w:rsidP="000C4116">
      <w:pPr>
        <w:jc w:val="both"/>
        <w:rPr>
          <w:rFonts w:cs="Arial"/>
          <w:sz w:val="22"/>
          <w:szCs w:val="22"/>
          <w:highlight w:val="yellow"/>
          <w:lang w:val="en-AU"/>
        </w:rPr>
      </w:pPr>
    </w:p>
    <w:p w14:paraId="7DC09FA9" w14:textId="7F9717E5" w:rsidR="001D4FF8" w:rsidRPr="004D648A" w:rsidRDefault="00F824A2" w:rsidP="00DF29CF">
      <w:pPr>
        <w:pStyle w:val="ListParagraph"/>
        <w:numPr>
          <w:ilvl w:val="0"/>
          <w:numId w:val="23"/>
        </w:numPr>
        <w:tabs>
          <w:tab w:val="left" w:pos="1560"/>
        </w:tabs>
        <w:autoSpaceDE w:val="0"/>
        <w:autoSpaceDN w:val="0"/>
        <w:adjustRightInd w:val="0"/>
        <w:ind w:hanging="720"/>
        <w:jc w:val="both"/>
        <w:rPr>
          <w:rFonts w:eastAsia="Cambria" w:cs="Arial"/>
          <w:b/>
          <w:color w:val="000000"/>
          <w:sz w:val="22"/>
          <w:szCs w:val="22"/>
        </w:rPr>
      </w:pPr>
      <w:r w:rsidRPr="004D648A">
        <w:rPr>
          <w:rFonts w:eastAsia="Cambria" w:cs="Arial"/>
          <w:b/>
          <w:color w:val="000000"/>
          <w:sz w:val="22"/>
          <w:szCs w:val="22"/>
        </w:rPr>
        <w:t xml:space="preserve">Dust Control </w:t>
      </w:r>
    </w:p>
    <w:p w14:paraId="650B5234" w14:textId="77777777" w:rsidR="00F824A2" w:rsidRPr="004D648A" w:rsidRDefault="00F824A2" w:rsidP="000C4116">
      <w:pPr>
        <w:autoSpaceDE w:val="0"/>
        <w:autoSpaceDN w:val="0"/>
        <w:adjustRightInd w:val="0"/>
        <w:jc w:val="both"/>
        <w:rPr>
          <w:rFonts w:eastAsia="Cambria" w:cs="Arial"/>
          <w:b/>
          <w:color w:val="000000"/>
          <w:sz w:val="22"/>
          <w:szCs w:val="22"/>
        </w:rPr>
      </w:pPr>
    </w:p>
    <w:p w14:paraId="37B073CF" w14:textId="2458750D" w:rsidR="008E4358" w:rsidRPr="004D648A" w:rsidRDefault="008E4358" w:rsidP="008E4358">
      <w:pPr>
        <w:jc w:val="both"/>
        <w:rPr>
          <w:rFonts w:cs="Arial"/>
          <w:color w:val="000000"/>
          <w:sz w:val="22"/>
          <w:szCs w:val="22"/>
        </w:rPr>
      </w:pPr>
      <w:r w:rsidRPr="004D648A">
        <w:rPr>
          <w:rFonts w:cs="Arial"/>
          <w:color w:val="000000"/>
          <w:sz w:val="22"/>
          <w:szCs w:val="22"/>
        </w:rPr>
        <w:t>Where a d</w:t>
      </w:r>
      <w:r w:rsidR="003A54A4" w:rsidRPr="004D648A">
        <w:rPr>
          <w:rFonts w:cs="Arial"/>
          <w:color w:val="000000"/>
          <w:sz w:val="22"/>
          <w:szCs w:val="22"/>
        </w:rPr>
        <w:t>u</w:t>
      </w:r>
      <w:r w:rsidRPr="004D648A">
        <w:rPr>
          <w:rFonts w:cs="Arial"/>
          <w:color w:val="000000"/>
          <w:sz w:val="22"/>
          <w:szCs w:val="22"/>
        </w:rPr>
        <w:t xml:space="preserve">st nuisance is likely to occur, suitable screens and/or barricades shall be erected during the demolition, excavation and building works. If necessary, water sprays shall be used on the site to reduce the emission of dust. Screening shall consist of minimum 2 </w:t>
      </w:r>
      <w:proofErr w:type="spellStart"/>
      <w:r w:rsidRPr="004D648A">
        <w:rPr>
          <w:rFonts w:cs="Arial"/>
          <w:color w:val="000000"/>
          <w:sz w:val="22"/>
          <w:szCs w:val="22"/>
        </w:rPr>
        <w:t>metres</w:t>
      </w:r>
      <w:proofErr w:type="spellEnd"/>
      <w:r w:rsidRPr="004D648A">
        <w:rPr>
          <w:rFonts w:cs="Arial"/>
          <w:color w:val="000000"/>
          <w:sz w:val="22"/>
          <w:szCs w:val="22"/>
        </w:rPr>
        <w:t xml:space="preserve"> height of shade cloth or similar material secured to a chain wire fence of the like and shall be modified as directed by the Singleton Council should it fail to adequately control any dust nuisance.</w:t>
      </w:r>
    </w:p>
    <w:p w14:paraId="5937A834" w14:textId="77777777" w:rsidR="008E4358" w:rsidRPr="004D648A" w:rsidRDefault="008E4358" w:rsidP="008E4358">
      <w:pPr>
        <w:jc w:val="both"/>
        <w:rPr>
          <w:rFonts w:cs="Arial"/>
          <w:color w:val="000000"/>
          <w:sz w:val="22"/>
          <w:szCs w:val="22"/>
        </w:rPr>
      </w:pPr>
    </w:p>
    <w:p w14:paraId="07579D80" w14:textId="74115D5D" w:rsidR="008E4358" w:rsidRPr="004D648A" w:rsidRDefault="008E4358" w:rsidP="008E4358">
      <w:pPr>
        <w:jc w:val="both"/>
        <w:rPr>
          <w:rFonts w:cs="Arial"/>
          <w:i/>
          <w:iCs/>
          <w:color w:val="000000"/>
          <w:sz w:val="22"/>
          <w:szCs w:val="22"/>
        </w:rPr>
      </w:pPr>
      <w:r w:rsidRPr="004D648A">
        <w:rPr>
          <w:rFonts w:cs="Arial"/>
          <w:i/>
          <w:iCs/>
          <w:color w:val="000000"/>
          <w:sz w:val="22"/>
          <w:szCs w:val="22"/>
        </w:rPr>
        <w:t>Reason: To prevent the movement of dust outside the boundaries of the site</w:t>
      </w:r>
    </w:p>
    <w:p w14:paraId="6519C350" w14:textId="77777777" w:rsidR="00F824A2" w:rsidRPr="004D648A" w:rsidRDefault="00F824A2" w:rsidP="000C4116">
      <w:pPr>
        <w:autoSpaceDE w:val="0"/>
        <w:autoSpaceDN w:val="0"/>
        <w:adjustRightInd w:val="0"/>
        <w:jc w:val="both"/>
        <w:rPr>
          <w:rFonts w:eastAsia="Cambria" w:cs="Arial"/>
          <w:b/>
          <w:color w:val="000000"/>
          <w:sz w:val="22"/>
          <w:szCs w:val="22"/>
        </w:rPr>
      </w:pPr>
    </w:p>
    <w:p w14:paraId="63FC07B6" w14:textId="3930B458" w:rsidR="00CB48CB" w:rsidRPr="004D648A" w:rsidRDefault="00CB48CB" w:rsidP="00DF29CF">
      <w:pPr>
        <w:pStyle w:val="ListParagraph"/>
        <w:numPr>
          <w:ilvl w:val="0"/>
          <w:numId w:val="23"/>
        </w:numPr>
        <w:autoSpaceDE w:val="0"/>
        <w:autoSpaceDN w:val="0"/>
        <w:adjustRightInd w:val="0"/>
        <w:ind w:hanging="720"/>
        <w:jc w:val="both"/>
        <w:rPr>
          <w:rFonts w:eastAsia="Cambria" w:cs="Arial"/>
          <w:b/>
          <w:color w:val="000000"/>
          <w:sz w:val="22"/>
          <w:szCs w:val="22"/>
        </w:rPr>
      </w:pPr>
      <w:r w:rsidRPr="004D648A">
        <w:rPr>
          <w:rFonts w:eastAsia="Cambria" w:cs="Arial"/>
          <w:b/>
          <w:color w:val="000000"/>
          <w:sz w:val="22"/>
          <w:szCs w:val="22"/>
        </w:rPr>
        <w:t>Notification of new contamination evidence</w:t>
      </w:r>
    </w:p>
    <w:p w14:paraId="7A1E0419" w14:textId="77777777" w:rsidR="00CB48CB" w:rsidRPr="004D648A" w:rsidRDefault="00CB48CB" w:rsidP="00CB48CB">
      <w:pPr>
        <w:autoSpaceDE w:val="0"/>
        <w:autoSpaceDN w:val="0"/>
        <w:adjustRightInd w:val="0"/>
        <w:jc w:val="both"/>
        <w:rPr>
          <w:rFonts w:eastAsia="Cambria" w:cs="Arial"/>
          <w:b/>
          <w:color w:val="000000"/>
          <w:sz w:val="22"/>
          <w:szCs w:val="22"/>
        </w:rPr>
      </w:pPr>
    </w:p>
    <w:p w14:paraId="4BE1A3CF" w14:textId="4A05538F" w:rsidR="00442BC4" w:rsidRPr="004D648A" w:rsidRDefault="00442BC4" w:rsidP="00442BC4">
      <w:pPr>
        <w:jc w:val="both"/>
        <w:rPr>
          <w:rFonts w:cs="Arial"/>
          <w:color w:val="000000"/>
          <w:sz w:val="22"/>
          <w:szCs w:val="22"/>
        </w:rPr>
      </w:pPr>
      <w:r w:rsidRPr="004D648A">
        <w:rPr>
          <w:rFonts w:cs="Arial"/>
          <w:color w:val="000000"/>
          <w:sz w:val="22"/>
          <w:szCs w:val="22"/>
        </w:rPr>
        <w:t xml:space="preserve">Any new information which comes to light during site preparation, remediation, demolition or construction works which has the potential to alter previous conclusions about site suitability and contamination must be notified to the Principal Certifier and Singleton Council. </w:t>
      </w:r>
    </w:p>
    <w:p w14:paraId="058459BC" w14:textId="77777777" w:rsidR="00442BC4" w:rsidRPr="004D648A" w:rsidRDefault="00442BC4" w:rsidP="00442BC4">
      <w:pPr>
        <w:jc w:val="both"/>
        <w:rPr>
          <w:rFonts w:cs="Arial"/>
          <w:color w:val="000000"/>
          <w:sz w:val="22"/>
          <w:szCs w:val="22"/>
        </w:rPr>
      </w:pPr>
    </w:p>
    <w:p w14:paraId="2A561BF6" w14:textId="2504397B" w:rsidR="00442BC4" w:rsidRPr="004D648A" w:rsidRDefault="00442BC4" w:rsidP="00442BC4">
      <w:pPr>
        <w:jc w:val="both"/>
        <w:rPr>
          <w:rFonts w:cs="Arial"/>
          <w:color w:val="000000"/>
          <w:sz w:val="22"/>
          <w:szCs w:val="22"/>
        </w:rPr>
      </w:pPr>
      <w:r w:rsidRPr="004D648A">
        <w:rPr>
          <w:rFonts w:cs="Arial"/>
          <w:color w:val="000000"/>
          <w:sz w:val="22"/>
          <w:szCs w:val="22"/>
        </w:rPr>
        <w:t xml:space="preserve">Council may require </w:t>
      </w:r>
      <w:proofErr w:type="gramStart"/>
      <w:r w:rsidRPr="004D648A">
        <w:rPr>
          <w:rFonts w:cs="Arial"/>
          <w:color w:val="000000"/>
          <w:sz w:val="22"/>
          <w:szCs w:val="22"/>
        </w:rPr>
        <w:t>a</w:t>
      </w:r>
      <w:proofErr w:type="gramEnd"/>
      <w:r w:rsidRPr="004D648A">
        <w:rPr>
          <w:rFonts w:cs="Arial"/>
          <w:color w:val="000000"/>
          <w:sz w:val="22"/>
          <w:szCs w:val="22"/>
        </w:rPr>
        <w:t xml:space="preserve"> NSW accredited site auditor to be engaged to review the contamination assessment and remediation/validation process (where applicable). If appropriate, Council may also require a new Remedial Action Plan (RAP) to be prepared and implemented to ensure the site can be made suitable for the approved use </w:t>
      </w:r>
      <w:proofErr w:type="gramStart"/>
      <w:r w:rsidRPr="004D648A">
        <w:rPr>
          <w:rFonts w:cs="Arial"/>
          <w:color w:val="000000"/>
          <w:sz w:val="22"/>
          <w:szCs w:val="22"/>
        </w:rPr>
        <w:t>in light of</w:t>
      </w:r>
      <w:proofErr w:type="gramEnd"/>
      <w:r w:rsidRPr="004D648A">
        <w:rPr>
          <w:rFonts w:cs="Arial"/>
          <w:color w:val="000000"/>
          <w:sz w:val="22"/>
          <w:szCs w:val="22"/>
        </w:rPr>
        <w:t xml:space="preserve"> the new information. </w:t>
      </w:r>
    </w:p>
    <w:p w14:paraId="4775F5DA" w14:textId="77777777" w:rsidR="00442BC4" w:rsidRPr="004D648A" w:rsidRDefault="00442BC4" w:rsidP="00442BC4">
      <w:pPr>
        <w:jc w:val="both"/>
        <w:rPr>
          <w:rFonts w:cs="Arial"/>
          <w:color w:val="000000"/>
          <w:sz w:val="22"/>
          <w:szCs w:val="22"/>
        </w:rPr>
      </w:pPr>
    </w:p>
    <w:p w14:paraId="447B6517" w14:textId="5E3B4710" w:rsidR="00442BC4" w:rsidRPr="004D648A" w:rsidRDefault="00442BC4" w:rsidP="00442BC4">
      <w:pPr>
        <w:jc w:val="both"/>
        <w:rPr>
          <w:rFonts w:cs="Arial"/>
          <w:color w:val="000000"/>
          <w:sz w:val="22"/>
          <w:szCs w:val="22"/>
        </w:rPr>
      </w:pPr>
      <w:r w:rsidRPr="004D648A">
        <w:rPr>
          <w:rFonts w:cs="Arial"/>
          <w:color w:val="000000"/>
          <w:sz w:val="22"/>
          <w:szCs w:val="22"/>
        </w:rPr>
        <w:t xml:space="preserve">Where </w:t>
      </w:r>
      <w:proofErr w:type="gramStart"/>
      <w:r w:rsidRPr="004D648A">
        <w:rPr>
          <w:rFonts w:cs="Arial"/>
          <w:color w:val="000000"/>
          <w:sz w:val="22"/>
          <w:szCs w:val="22"/>
        </w:rPr>
        <w:t>a</w:t>
      </w:r>
      <w:proofErr w:type="gramEnd"/>
      <w:r w:rsidRPr="004D648A">
        <w:rPr>
          <w:rFonts w:cs="Arial"/>
          <w:color w:val="000000"/>
          <w:sz w:val="22"/>
          <w:szCs w:val="22"/>
        </w:rPr>
        <w:t xml:space="preserve"> NSW accredited Site Auditor is engaged in compliance with </w:t>
      </w:r>
      <w:r w:rsidR="00A31BC0" w:rsidRPr="004D648A">
        <w:rPr>
          <w:rFonts w:cs="Arial"/>
          <w:color w:val="000000"/>
          <w:sz w:val="22"/>
          <w:szCs w:val="22"/>
        </w:rPr>
        <w:t xml:space="preserve">the </w:t>
      </w:r>
      <w:r w:rsidRPr="004D648A">
        <w:rPr>
          <w:rFonts w:cs="Arial"/>
          <w:color w:val="000000"/>
          <w:sz w:val="22"/>
          <w:szCs w:val="22"/>
        </w:rPr>
        <w:t>above, an Occupation Certificate must not be issued until a Section A Site Audit Statement has been submitted to Singleton Council by the Auditor confirming the site is now suitable for the proposed use.</w:t>
      </w:r>
      <w:r w:rsidRPr="004D648A">
        <w:rPr>
          <w:rFonts w:cs="Arial"/>
          <w:color w:val="000000"/>
          <w:sz w:val="22"/>
          <w:szCs w:val="22"/>
        </w:rPr>
        <w:tab/>
      </w:r>
    </w:p>
    <w:p w14:paraId="6CF6AF37" w14:textId="77777777" w:rsidR="00A31BC0" w:rsidRPr="004D648A" w:rsidRDefault="00A31BC0" w:rsidP="00A31BC0">
      <w:pPr>
        <w:jc w:val="both"/>
        <w:rPr>
          <w:rFonts w:cs="Arial"/>
          <w:i/>
          <w:iCs/>
          <w:color w:val="000000"/>
          <w:sz w:val="22"/>
          <w:szCs w:val="22"/>
        </w:rPr>
      </w:pPr>
    </w:p>
    <w:p w14:paraId="4CE1EA16" w14:textId="23221119" w:rsidR="00442BC4" w:rsidRPr="004D648A" w:rsidRDefault="00442BC4" w:rsidP="00A31BC0">
      <w:pPr>
        <w:jc w:val="both"/>
        <w:rPr>
          <w:rFonts w:cs="Arial"/>
          <w:i/>
          <w:iCs/>
          <w:color w:val="000000"/>
          <w:sz w:val="22"/>
          <w:szCs w:val="22"/>
        </w:rPr>
      </w:pPr>
      <w:r w:rsidRPr="004D648A">
        <w:rPr>
          <w:rFonts w:cs="Arial"/>
          <w:i/>
          <w:iCs/>
          <w:color w:val="000000"/>
          <w:sz w:val="22"/>
          <w:szCs w:val="22"/>
        </w:rPr>
        <w:t>Reason: To ensure controls are in place for contamination management</w:t>
      </w:r>
    </w:p>
    <w:p w14:paraId="3BF7A1CF" w14:textId="77777777" w:rsidR="00CB48CB" w:rsidRPr="004D648A" w:rsidRDefault="00CB48CB" w:rsidP="001A7D65">
      <w:pPr>
        <w:pStyle w:val="ListParagraph"/>
        <w:autoSpaceDE w:val="0"/>
        <w:autoSpaceDN w:val="0"/>
        <w:adjustRightInd w:val="0"/>
        <w:jc w:val="both"/>
        <w:rPr>
          <w:rFonts w:eastAsia="Cambria" w:cs="Arial"/>
          <w:b/>
          <w:color w:val="000000"/>
          <w:sz w:val="22"/>
          <w:szCs w:val="22"/>
        </w:rPr>
      </w:pPr>
    </w:p>
    <w:p w14:paraId="09E7A883" w14:textId="56C0C2A2" w:rsidR="00E8053B" w:rsidRPr="004D648A" w:rsidRDefault="00E8053B" w:rsidP="00DF29CF">
      <w:pPr>
        <w:pStyle w:val="ListParagraph"/>
        <w:numPr>
          <w:ilvl w:val="0"/>
          <w:numId w:val="23"/>
        </w:numPr>
        <w:autoSpaceDE w:val="0"/>
        <w:autoSpaceDN w:val="0"/>
        <w:adjustRightInd w:val="0"/>
        <w:ind w:hanging="720"/>
        <w:jc w:val="both"/>
        <w:rPr>
          <w:rFonts w:eastAsia="Cambria" w:cs="Arial"/>
          <w:b/>
          <w:color w:val="000000"/>
          <w:sz w:val="22"/>
          <w:szCs w:val="22"/>
        </w:rPr>
      </w:pPr>
      <w:r w:rsidRPr="004D648A">
        <w:rPr>
          <w:rFonts w:eastAsia="Cambria" w:cs="Arial"/>
          <w:b/>
          <w:color w:val="000000"/>
          <w:sz w:val="22"/>
          <w:szCs w:val="22"/>
        </w:rPr>
        <w:t>Heritage</w:t>
      </w:r>
    </w:p>
    <w:p w14:paraId="2D02C813" w14:textId="77777777" w:rsidR="00E8053B" w:rsidRPr="004D648A" w:rsidRDefault="00E8053B" w:rsidP="00E8053B">
      <w:pPr>
        <w:autoSpaceDE w:val="0"/>
        <w:autoSpaceDN w:val="0"/>
        <w:adjustRightInd w:val="0"/>
        <w:jc w:val="both"/>
        <w:rPr>
          <w:rFonts w:eastAsia="Cambria" w:cs="Arial"/>
          <w:b/>
          <w:color w:val="000000"/>
          <w:sz w:val="22"/>
          <w:szCs w:val="22"/>
        </w:rPr>
      </w:pPr>
    </w:p>
    <w:p w14:paraId="28DF5427" w14:textId="67E945C8" w:rsidR="00584393" w:rsidRPr="004D648A" w:rsidRDefault="00584393" w:rsidP="008E2EBB">
      <w:pPr>
        <w:pStyle w:val="Default"/>
        <w:tabs>
          <w:tab w:val="left" w:pos="993"/>
        </w:tabs>
        <w:jc w:val="both"/>
        <w:rPr>
          <w:rFonts w:eastAsia="Calibri"/>
          <w:color w:val="auto"/>
          <w:sz w:val="22"/>
          <w:szCs w:val="22"/>
        </w:rPr>
      </w:pPr>
      <w:r w:rsidRPr="004D648A">
        <w:rPr>
          <w:rFonts w:eastAsia="Calibri"/>
          <w:color w:val="auto"/>
          <w:sz w:val="22"/>
          <w:szCs w:val="22"/>
        </w:rPr>
        <w:t>Should any</w:t>
      </w:r>
      <w:r w:rsidR="008E2EBB">
        <w:rPr>
          <w:rFonts w:eastAsia="Calibri"/>
          <w:color w:val="auto"/>
          <w:sz w:val="22"/>
          <w:szCs w:val="22"/>
        </w:rPr>
        <w:t xml:space="preserve"> Indigenous or Non-Indigenous </w:t>
      </w:r>
      <w:r w:rsidRPr="004D648A">
        <w:rPr>
          <w:rFonts w:eastAsia="Calibri"/>
          <w:color w:val="auto"/>
          <w:sz w:val="22"/>
          <w:szCs w:val="22"/>
        </w:rPr>
        <w:t xml:space="preserve">relics be discovered, all excavations or disturbance to the area shall cease </w:t>
      </w:r>
      <w:r w:rsidR="008E2EBB" w:rsidRPr="004D648A">
        <w:rPr>
          <w:rFonts w:eastAsia="Calibri"/>
          <w:color w:val="auto"/>
          <w:sz w:val="22"/>
          <w:szCs w:val="22"/>
        </w:rPr>
        <w:t>immediately</w:t>
      </w:r>
      <w:r w:rsidRPr="004D648A">
        <w:rPr>
          <w:rFonts w:eastAsia="Calibri"/>
          <w:color w:val="auto"/>
          <w:sz w:val="22"/>
          <w:szCs w:val="22"/>
        </w:rPr>
        <w:t xml:space="preserve"> and the NSW Office of Environment and Heritage, shall be informed in accordance with Section 89A of the National Parks and Wildlife Act 1974. </w:t>
      </w:r>
    </w:p>
    <w:p w14:paraId="5AC3665B" w14:textId="77777777" w:rsidR="00584393" w:rsidRPr="004D648A" w:rsidRDefault="00584393" w:rsidP="00584393">
      <w:pPr>
        <w:pStyle w:val="Default"/>
        <w:tabs>
          <w:tab w:val="left" w:pos="993"/>
        </w:tabs>
        <w:ind w:left="709"/>
        <w:jc w:val="both"/>
        <w:rPr>
          <w:rFonts w:eastAsia="Calibri"/>
          <w:color w:val="auto"/>
          <w:sz w:val="22"/>
          <w:szCs w:val="22"/>
        </w:rPr>
      </w:pPr>
    </w:p>
    <w:p w14:paraId="153A94DE" w14:textId="77777777" w:rsidR="00584393" w:rsidRPr="004D648A" w:rsidRDefault="00584393" w:rsidP="00584393">
      <w:pPr>
        <w:pStyle w:val="Default"/>
        <w:tabs>
          <w:tab w:val="left" w:pos="993"/>
        </w:tabs>
        <w:jc w:val="both"/>
        <w:rPr>
          <w:rFonts w:eastAsia="Calibri"/>
          <w:color w:val="auto"/>
          <w:sz w:val="22"/>
          <w:szCs w:val="22"/>
        </w:rPr>
      </w:pPr>
      <w:r w:rsidRPr="004D648A">
        <w:rPr>
          <w:rFonts w:eastAsia="Calibri"/>
          <w:color w:val="auto"/>
          <w:sz w:val="22"/>
          <w:szCs w:val="22"/>
        </w:rPr>
        <w:t>All necessary approvals from the NSW Office of Environment and Heritage shall be obtained and a copy provided to Council prior to works recommencing.</w:t>
      </w:r>
    </w:p>
    <w:p w14:paraId="5452228C" w14:textId="77777777" w:rsidR="00584393" w:rsidRPr="004D648A" w:rsidRDefault="00584393" w:rsidP="00584393">
      <w:pPr>
        <w:ind w:left="720"/>
        <w:contextualSpacing/>
        <w:jc w:val="both"/>
        <w:rPr>
          <w:rFonts w:cs="Arial"/>
          <w:sz w:val="22"/>
          <w:szCs w:val="22"/>
        </w:rPr>
      </w:pPr>
    </w:p>
    <w:p w14:paraId="6E04367D" w14:textId="6CD7717A" w:rsidR="00584393" w:rsidRPr="004D648A" w:rsidRDefault="00584393" w:rsidP="00584393">
      <w:pPr>
        <w:contextualSpacing/>
        <w:jc w:val="both"/>
        <w:rPr>
          <w:rFonts w:cs="Arial"/>
          <w:i/>
          <w:iCs/>
          <w:sz w:val="22"/>
          <w:szCs w:val="22"/>
        </w:rPr>
      </w:pPr>
      <w:r w:rsidRPr="004D648A">
        <w:rPr>
          <w:rFonts w:cs="Arial"/>
          <w:i/>
          <w:iCs/>
          <w:sz w:val="22"/>
          <w:szCs w:val="22"/>
        </w:rPr>
        <w:t>Reason: To ensure heritage is preserved</w:t>
      </w:r>
    </w:p>
    <w:p w14:paraId="42A3285F" w14:textId="77777777" w:rsidR="00E8053B" w:rsidRPr="004D648A" w:rsidRDefault="00E8053B" w:rsidP="00E8053B">
      <w:pPr>
        <w:autoSpaceDE w:val="0"/>
        <w:autoSpaceDN w:val="0"/>
        <w:adjustRightInd w:val="0"/>
        <w:jc w:val="both"/>
        <w:rPr>
          <w:rFonts w:eastAsia="Cambria" w:cs="Arial"/>
          <w:b/>
          <w:color w:val="000000"/>
          <w:sz w:val="22"/>
          <w:szCs w:val="22"/>
        </w:rPr>
      </w:pPr>
    </w:p>
    <w:p w14:paraId="288F6302" w14:textId="17386529" w:rsidR="003A54A4" w:rsidRPr="004D648A" w:rsidRDefault="003A54A4" w:rsidP="00DF29CF">
      <w:pPr>
        <w:pStyle w:val="ListParagraph"/>
        <w:numPr>
          <w:ilvl w:val="0"/>
          <w:numId w:val="23"/>
        </w:numPr>
        <w:autoSpaceDE w:val="0"/>
        <w:autoSpaceDN w:val="0"/>
        <w:adjustRightInd w:val="0"/>
        <w:ind w:hanging="720"/>
        <w:jc w:val="both"/>
        <w:rPr>
          <w:rFonts w:eastAsia="Cambria" w:cs="Arial"/>
          <w:b/>
          <w:color w:val="000000"/>
          <w:sz w:val="22"/>
          <w:szCs w:val="22"/>
        </w:rPr>
      </w:pPr>
      <w:r w:rsidRPr="004D648A">
        <w:rPr>
          <w:rFonts w:eastAsia="Cambria" w:cs="Arial"/>
          <w:b/>
          <w:color w:val="000000"/>
          <w:sz w:val="22"/>
          <w:szCs w:val="22"/>
        </w:rPr>
        <w:t>Classification of Waste</w:t>
      </w:r>
    </w:p>
    <w:p w14:paraId="5DA1D542" w14:textId="77777777" w:rsidR="003A54A4" w:rsidRPr="004D648A" w:rsidRDefault="003A54A4" w:rsidP="005705C8">
      <w:pPr>
        <w:autoSpaceDE w:val="0"/>
        <w:autoSpaceDN w:val="0"/>
        <w:adjustRightInd w:val="0"/>
        <w:jc w:val="both"/>
        <w:rPr>
          <w:rFonts w:eastAsia="Cambria" w:cs="Arial"/>
          <w:b/>
          <w:color w:val="000000"/>
          <w:sz w:val="22"/>
          <w:szCs w:val="22"/>
        </w:rPr>
      </w:pPr>
    </w:p>
    <w:p w14:paraId="7DC1BA40" w14:textId="77777777" w:rsidR="005705C8" w:rsidRPr="004D648A" w:rsidRDefault="005705C8" w:rsidP="005705C8">
      <w:pPr>
        <w:jc w:val="both"/>
        <w:rPr>
          <w:rFonts w:cs="Arial"/>
          <w:color w:val="000000"/>
          <w:sz w:val="22"/>
          <w:szCs w:val="22"/>
        </w:rPr>
      </w:pPr>
      <w:r w:rsidRPr="004D648A">
        <w:rPr>
          <w:rFonts w:cs="Arial"/>
          <w:color w:val="000000"/>
          <w:sz w:val="22"/>
          <w:szCs w:val="22"/>
        </w:rPr>
        <w:t xml:space="preserve">Prior to the exportation of waste (including fill or soil) from the site, the waste materials must be classified, transported, and disposed of in accordance with the Protection of the Environment Operations Act 1997 and NSW EPA requirements. </w:t>
      </w:r>
    </w:p>
    <w:p w14:paraId="34666E32" w14:textId="11DA4625" w:rsidR="005705C8" w:rsidRPr="004D648A" w:rsidRDefault="005705C8" w:rsidP="005705C8">
      <w:pPr>
        <w:jc w:val="both"/>
        <w:rPr>
          <w:rFonts w:cs="Arial"/>
          <w:color w:val="000000"/>
          <w:sz w:val="22"/>
          <w:szCs w:val="22"/>
        </w:rPr>
      </w:pPr>
      <w:r w:rsidRPr="004D648A">
        <w:rPr>
          <w:rFonts w:cs="Arial"/>
          <w:color w:val="000000"/>
          <w:sz w:val="22"/>
          <w:szCs w:val="22"/>
        </w:rPr>
        <w:lastRenderedPageBreak/>
        <w:tab/>
      </w:r>
    </w:p>
    <w:p w14:paraId="589E3D11" w14:textId="77777777" w:rsidR="005705C8" w:rsidRPr="004D648A" w:rsidRDefault="005705C8" w:rsidP="005705C8">
      <w:pPr>
        <w:jc w:val="both"/>
        <w:rPr>
          <w:rFonts w:cs="Arial"/>
          <w:i/>
          <w:iCs/>
          <w:color w:val="000000"/>
          <w:sz w:val="22"/>
          <w:szCs w:val="22"/>
        </w:rPr>
      </w:pPr>
      <w:r w:rsidRPr="004D648A">
        <w:rPr>
          <w:rFonts w:cs="Arial"/>
          <w:i/>
          <w:iCs/>
          <w:color w:val="000000"/>
          <w:sz w:val="22"/>
          <w:szCs w:val="22"/>
        </w:rPr>
        <w:t>Reason: To ensure controls are in place for waste management</w:t>
      </w:r>
    </w:p>
    <w:p w14:paraId="338F538E" w14:textId="77777777" w:rsidR="003A54A4" w:rsidRPr="004D648A" w:rsidRDefault="003A54A4" w:rsidP="003A54A4">
      <w:pPr>
        <w:autoSpaceDE w:val="0"/>
        <w:autoSpaceDN w:val="0"/>
        <w:adjustRightInd w:val="0"/>
        <w:ind w:left="720"/>
        <w:jc w:val="both"/>
        <w:rPr>
          <w:rFonts w:eastAsia="Cambria" w:cs="Arial"/>
          <w:b/>
          <w:color w:val="000000"/>
          <w:sz w:val="22"/>
          <w:szCs w:val="22"/>
        </w:rPr>
      </w:pPr>
    </w:p>
    <w:p w14:paraId="6FAFC998" w14:textId="0E550484" w:rsidR="003A54A4" w:rsidRPr="004D648A" w:rsidRDefault="005705C8" w:rsidP="00DF29CF">
      <w:pPr>
        <w:pStyle w:val="ListParagraph"/>
        <w:numPr>
          <w:ilvl w:val="0"/>
          <w:numId w:val="23"/>
        </w:numPr>
        <w:autoSpaceDE w:val="0"/>
        <w:autoSpaceDN w:val="0"/>
        <w:adjustRightInd w:val="0"/>
        <w:ind w:hanging="720"/>
        <w:jc w:val="both"/>
        <w:rPr>
          <w:rFonts w:eastAsia="Cambria" w:cs="Arial"/>
          <w:b/>
          <w:color w:val="000000"/>
          <w:sz w:val="22"/>
          <w:szCs w:val="22"/>
        </w:rPr>
      </w:pPr>
      <w:r w:rsidRPr="004D648A">
        <w:rPr>
          <w:rFonts w:eastAsia="Cambria" w:cs="Arial"/>
          <w:b/>
          <w:color w:val="000000"/>
          <w:sz w:val="22"/>
          <w:szCs w:val="22"/>
        </w:rPr>
        <w:t>Importation of Fill</w:t>
      </w:r>
    </w:p>
    <w:p w14:paraId="48F15FDB" w14:textId="77777777" w:rsidR="005705C8" w:rsidRPr="004D648A" w:rsidRDefault="005705C8" w:rsidP="005705C8">
      <w:pPr>
        <w:autoSpaceDE w:val="0"/>
        <w:autoSpaceDN w:val="0"/>
        <w:adjustRightInd w:val="0"/>
        <w:jc w:val="both"/>
        <w:rPr>
          <w:rFonts w:eastAsia="Cambria" w:cs="Arial"/>
          <w:b/>
          <w:color w:val="000000"/>
          <w:sz w:val="22"/>
          <w:szCs w:val="22"/>
        </w:rPr>
      </w:pPr>
    </w:p>
    <w:p w14:paraId="4DF388AB" w14:textId="77777777" w:rsidR="000251B8" w:rsidRPr="004D648A" w:rsidRDefault="000251B8" w:rsidP="000251B8">
      <w:pPr>
        <w:jc w:val="both"/>
        <w:rPr>
          <w:rFonts w:cs="Arial"/>
          <w:color w:val="000000"/>
          <w:sz w:val="22"/>
          <w:szCs w:val="22"/>
        </w:rPr>
      </w:pPr>
      <w:r w:rsidRPr="004D648A">
        <w:rPr>
          <w:rFonts w:cs="Arial"/>
          <w:color w:val="000000"/>
          <w:sz w:val="22"/>
          <w:szCs w:val="22"/>
        </w:rPr>
        <w:t>All fill imported onto the site shall be validated to ensure the imported fill is suitable for the proposed land use from a contamination perspective. Fill imported on to the site shall also be compatible with the existing soil characteristic for site drainage purposes.</w:t>
      </w:r>
    </w:p>
    <w:p w14:paraId="12CEEEC7" w14:textId="77777777" w:rsidR="000251B8" w:rsidRPr="004D648A" w:rsidRDefault="000251B8" w:rsidP="000251B8">
      <w:pPr>
        <w:ind w:left="720"/>
        <w:jc w:val="both"/>
        <w:rPr>
          <w:rFonts w:cs="Arial"/>
          <w:color w:val="000000"/>
          <w:sz w:val="22"/>
          <w:szCs w:val="22"/>
        </w:rPr>
      </w:pPr>
    </w:p>
    <w:p w14:paraId="27AAF5ED" w14:textId="77777777" w:rsidR="000251B8" w:rsidRPr="004D648A" w:rsidRDefault="000251B8" w:rsidP="000251B8">
      <w:pPr>
        <w:jc w:val="both"/>
        <w:rPr>
          <w:rFonts w:cs="Arial"/>
          <w:color w:val="000000"/>
          <w:sz w:val="22"/>
          <w:szCs w:val="22"/>
        </w:rPr>
      </w:pPr>
      <w:r w:rsidRPr="004D648A">
        <w:rPr>
          <w:rFonts w:cs="Arial"/>
          <w:color w:val="000000"/>
          <w:sz w:val="22"/>
          <w:szCs w:val="22"/>
        </w:rPr>
        <w:t>All fill imported onto the site must be validated by either one or both of the following methods:</w:t>
      </w:r>
    </w:p>
    <w:p w14:paraId="64A95053" w14:textId="478295B6" w:rsidR="000251B8" w:rsidRPr="004D648A" w:rsidRDefault="000251B8" w:rsidP="001C4651">
      <w:pPr>
        <w:pStyle w:val="ListParagraph"/>
        <w:numPr>
          <w:ilvl w:val="0"/>
          <w:numId w:val="11"/>
        </w:numPr>
        <w:jc w:val="both"/>
        <w:rPr>
          <w:rFonts w:cs="Arial"/>
          <w:color w:val="000000"/>
          <w:sz w:val="22"/>
          <w:szCs w:val="22"/>
        </w:rPr>
      </w:pPr>
      <w:r w:rsidRPr="004D648A">
        <w:rPr>
          <w:rFonts w:cs="Arial"/>
          <w:color w:val="000000"/>
          <w:sz w:val="22"/>
          <w:szCs w:val="22"/>
        </w:rPr>
        <w:t xml:space="preserve">Imported fill should be accompanied by documentation from the supplier which certifies that the material is not contaminated based upon analyses of the material for the known </w:t>
      </w:r>
      <w:proofErr w:type="gramStart"/>
      <w:r w:rsidRPr="004D648A">
        <w:rPr>
          <w:rFonts w:cs="Arial"/>
          <w:color w:val="000000"/>
          <w:sz w:val="22"/>
          <w:szCs w:val="22"/>
        </w:rPr>
        <w:t>past history</w:t>
      </w:r>
      <w:proofErr w:type="gramEnd"/>
      <w:r w:rsidRPr="004D648A">
        <w:rPr>
          <w:rFonts w:cs="Arial"/>
          <w:color w:val="000000"/>
          <w:sz w:val="22"/>
          <w:szCs w:val="22"/>
        </w:rPr>
        <w:t xml:space="preserve"> of the site where the material is obtained; and/or </w:t>
      </w:r>
    </w:p>
    <w:p w14:paraId="4E7B6814" w14:textId="22DF0048" w:rsidR="000251B8" w:rsidRPr="004D648A" w:rsidRDefault="000251B8" w:rsidP="001C4651">
      <w:pPr>
        <w:pStyle w:val="ListParagraph"/>
        <w:numPr>
          <w:ilvl w:val="0"/>
          <w:numId w:val="11"/>
        </w:numPr>
        <w:jc w:val="both"/>
        <w:rPr>
          <w:rFonts w:cs="Arial"/>
          <w:color w:val="000000"/>
          <w:sz w:val="22"/>
          <w:szCs w:val="22"/>
        </w:rPr>
      </w:pPr>
      <w:r w:rsidRPr="004D648A">
        <w:rPr>
          <w:rFonts w:cs="Arial"/>
          <w:color w:val="000000"/>
          <w:sz w:val="22"/>
          <w:szCs w:val="22"/>
        </w:rPr>
        <w:t>Sampling and analysis of the fill material shall be conducted in accordance with NSW EPA (1995) Sampling Design Guidelines.</w:t>
      </w:r>
    </w:p>
    <w:p w14:paraId="6E4F24F5" w14:textId="77777777" w:rsidR="000251B8" w:rsidRPr="004D648A" w:rsidRDefault="000251B8" w:rsidP="000251B8">
      <w:pPr>
        <w:jc w:val="both"/>
        <w:rPr>
          <w:rFonts w:cs="Arial"/>
          <w:i/>
          <w:iCs/>
          <w:color w:val="000000"/>
          <w:sz w:val="22"/>
          <w:szCs w:val="22"/>
        </w:rPr>
      </w:pPr>
    </w:p>
    <w:p w14:paraId="6F549EA1" w14:textId="53AEA725" w:rsidR="000251B8" w:rsidRPr="004D648A" w:rsidRDefault="000251B8" w:rsidP="000251B8">
      <w:pPr>
        <w:jc w:val="both"/>
        <w:rPr>
          <w:rFonts w:cs="Arial"/>
          <w:i/>
          <w:iCs/>
          <w:color w:val="000000"/>
          <w:sz w:val="22"/>
          <w:szCs w:val="22"/>
        </w:rPr>
      </w:pPr>
      <w:r w:rsidRPr="004D648A">
        <w:rPr>
          <w:rFonts w:cs="Arial"/>
          <w:i/>
          <w:iCs/>
          <w:color w:val="000000"/>
          <w:sz w:val="22"/>
          <w:szCs w:val="22"/>
        </w:rPr>
        <w:t>Reason: To ensure controls are in place for contamination management</w:t>
      </w:r>
    </w:p>
    <w:p w14:paraId="701BDE0D" w14:textId="77777777" w:rsidR="005705C8" w:rsidRPr="004D648A" w:rsidRDefault="005705C8" w:rsidP="000251B8">
      <w:pPr>
        <w:autoSpaceDE w:val="0"/>
        <w:autoSpaceDN w:val="0"/>
        <w:adjustRightInd w:val="0"/>
        <w:jc w:val="both"/>
        <w:rPr>
          <w:rFonts w:eastAsia="Cambria" w:cs="Arial"/>
          <w:b/>
          <w:color w:val="000000"/>
          <w:sz w:val="22"/>
          <w:szCs w:val="22"/>
        </w:rPr>
      </w:pPr>
    </w:p>
    <w:p w14:paraId="0D1F3C39" w14:textId="355C7C25" w:rsidR="001D4FF8" w:rsidRPr="004D648A" w:rsidRDefault="008A78EE" w:rsidP="00DF29CF">
      <w:pPr>
        <w:pStyle w:val="ListParagraph"/>
        <w:numPr>
          <w:ilvl w:val="0"/>
          <w:numId w:val="23"/>
        </w:numPr>
        <w:autoSpaceDE w:val="0"/>
        <w:autoSpaceDN w:val="0"/>
        <w:adjustRightInd w:val="0"/>
        <w:ind w:hanging="720"/>
        <w:jc w:val="both"/>
        <w:rPr>
          <w:rFonts w:eastAsia="Cambria" w:cs="Arial"/>
          <w:b/>
          <w:color w:val="000000"/>
          <w:sz w:val="22"/>
          <w:szCs w:val="22"/>
        </w:rPr>
      </w:pPr>
      <w:r w:rsidRPr="004D648A">
        <w:rPr>
          <w:rFonts w:eastAsia="Cambria" w:cs="Arial"/>
          <w:b/>
          <w:color w:val="000000"/>
          <w:sz w:val="22"/>
          <w:szCs w:val="22"/>
        </w:rPr>
        <w:t>Excavation and Backfilling - Notice to Owners of Adjoining Land</w:t>
      </w:r>
    </w:p>
    <w:p w14:paraId="743E5B78" w14:textId="77777777" w:rsidR="008A78EE" w:rsidRPr="004D648A" w:rsidRDefault="008A78EE" w:rsidP="008A78EE">
      <w:pPr>
        <w:autoSpaceDE w:val="0"/>
        <w:autoSpaceDN w:val="0"/>
        <w:adjustRightInd w:val="0"/>
        <w:jc w:val="both"/>
        <w:rPr>
          <w:rFonts w:eastAsia="Cambria" w:cs="Arial"/>
          <w:b/>
          <w:color w:val="000000"/>
          <w:sz w:val="22"/>
          <w:szCs w:val="22"/>
        </w:rPr>
      </w:pPr>
    </w:p>
    <w:p w14:paraId="4AC36393" w14:textId="77777777" w:rsidR="008A78EE" w:rsidRPr="004D648A" w:rsidRDefault="008A78EE" w:rsidP="008A78EE">
      <w:pPr>
        <w:autoSpaceDE w:val="0"/>
        <w:autoSpaceDN w:val="0"/>
        <w:adjustRightInd w:val="0"/>
        <w:jc w:val="both"/>
        <w:rPr>
          <w:rFonts w:eastAsia="Cambria" w:cs="Arial"/>
          <w:bCs/>
          <w:color w:val="000000"/>
          <w:sz w:val="22"/>
          <w:szCs w:val="22"/>
        </w:rPr>
      </w:pPr>
      <w:r w:rsidRPr="004D648A">
        <w:rPr>
          <w:rFonts w:eastAsia="Cambria" w:cs="Arial"/>
          <w:bCs/>
          <w:color w:val="000000"/>
          <w:sz w:val="22"/>
          <w:szCs w:val="22"/>
        </w:rPr>
        <w:t>All excavations and backfilling associated with the development must be executed safely, properly guarded and protected to prevent them from being dangerous to life or property, and in accordance with the design of a professional engineer.</w:t>
      </w:r>
    </w:p>
    <w:p w14:paraId="44CFD638" w14:textId="77777777" w:rsidR="008A78EE" w:rsidRPr="004D648A" w:rsidRDefault="008A78EE" w:rsidP="008A78EE">
      <w:pPr>
        <w:autoSpaceDE w:val="0"/>
        <w:autoSpaceDN w:val="0"/>
        <w:adjustRightInd w:val="0"/>
        <w:jc w:val="both"/>
        <w:rPr>
          <w:rFonts w:eastAsia="Cambria" w:cs="Arial"/>
          <w:bCs/>
          <w:color w:val="000000"/>
          <w:sz w:val="22"/>
          <w:szCs w:val="22"/>
        </w:rPr>
      </w:pPr>
    </w:p>
    <w:p w14:paraId="7459F7AF" w14:textId="77777777" w:rsidR="008A78EE" w:rsidRPr="004D648A" w:rsidRDefault="008A78EE" w:rsidP="008A78EE">
      <w:pPr>
        <w:autoSpaceDE w:val="0"/>
        <w:autoSpaceDN w:val="0"/>
        <w:adjustRightInd w:val="0"/>
        <w:jc w:val="both"/>
        <w:rPr>
          <w:rFonts w:eastAsia="Cambria" w:cs="Arial"/>
          <w:bCs/>
          <w:color w:val="000000"/>
          <w:sz w:val="22"/>
          <w:szCs w:val="22"/>
        </w:rPr>
      </w:pPr>
      <w:r w:rsidRPr="004D648A">
        <w:rPr>
          <w:rFonts w:eastAsia="Cambria" w:cs="Arial"/>
          <w:bCs/>
          <w:color w:val="000000"/>
          <w:sz w:val="22"/>
          <w:szCs w:val="22"/>
        </w:rPr>
        <w:t>If an excavation extends below the level of the base of the footings of a building on an</w:t>
      </w:r>
    </w:p>
    <w:p w14:paraId="3A7FF082" w14:textId="77777777" w:rsidR="008A78EE" w:rsidRPr="004D648A" w:rsidRDefault="008A78EE" w:rsidP="008A78EE">
      <w:pPr>
        <w:autoSpaceDE w:val="0"/>
        <w:autoSpaceDN w:val="0"/>
        <w:adjustRightInd w:val="0"/>
        <w:jc w:val="both"/>
        <w:rPr>
          <w:rFonts w:eastAsia="Cambria" w:cs="Arial"/>
          <w:bCs/>
          <w:color w:val="000000"/>
          <w:sz w:val="22"/>
          <w:szCs w:val="22"/>
        </w:rPr>
      </w:pPr>
      <w:r w:rsidRPr="004D648A">
        <w:rPr>
          <w:rFonts w:eastAsia="Cambria" w:cs="Arial"/>
          <w:bCs/>
          <w:color w:val="000000"/>
          <w:sz w:val="22"/>
          <w:szCs w:val="22"/>
        </w:rPr>
        <w:t>adjoining allotment of land, the person causing the excavation must:</w:t>
      </w:r>
    </w:p>
    <w:p w14:paraId="67B5A27C" w14:textId="77777777" w:rsidR="00EF7301" w:rsidRPr="004D648A" w:rsidRDefault="00EF7301" w:rsidP="008A78EE">
      <w:pPr>
        <w:autoSpaceDE w:val="0"/>
        <w:autoSpaceDN w:val="0"/>
        <w:adjustRightInd w:val="0"/>
        <w:jc w:val="both"/>
        <w:rPr>
          <w:rFonts w:eastAsia="Cambria" w:cs="Arial"/>
          <w:bCs/>
          <w:color w:val="000000"/>
          <w:sz w:val="22"/>
          <w:szCs w:val="22"/>
        </w:rPr>
      </w:pPr>
    </w:p>
    <w:p w14:paraId="593A6F7C" w14:textId="0614ADB4" w:rsidR="008A78EE" w:rsidRPr="004D648A" w:rsidRDefault="008A78EE" w:rsidP="001C4651">
      <w:pPr>
        <w:pStyle w:val="ListParagraph"/>
        <w:numPr>
          <w:ilvl w:val="0"/>
          <w:numId w:val="9"/>
        </w:numPr>
        <w:autoSpaceDE w:val="0"/>
        <w:autoSpaceDN w:val="0"/>
        <w:adjustRightInd w:val="0"/>
        <w:jc w:val="both"/>
        <w:rPr>
          <w:rFonts w:eastAsia="Cambria" w:cs="Arial"/>
          <w:bCs/>
          <w:color w:val="000000"/>
          <w:sz w:val="22"/>
          <w:szCs w:val="22"/>
        </w:rPr>
      </w:pPr>
      <w:r w:rsidRPr="004D648A">
        <w:rPr>
          <w:rFonts w:eastAsia="Cambria" w:cs="Arial"/>
          <w:bCs/>
          <w:color w:val="000000"/>
          <w:sz w:val="22"/>
          <w:szCs w:val="22"/>
        </w:rPr>
        <w:t>Preserve and protect the building from damage</w:t>
      </w:r>
    </w:p>
    <w:p w14:paraId="267C73B6" w14:textId="0575FB42" w:rsidR="008A78EE" w:rsidRPr="004D648A" w:rsidRDefault="008A78EE" w:rsidP="001C4651">
      <w:pPr>
        <w:pStyle w:val="ListParagraph"/>
        <w:numPr>
          <w:ilvl w:val="0"/>
          <w:numId w:val="9"/>
        </w:numPr>
        <w:autoSpaceDE w:val="0"/>
        <w:autoSpaceDN w:val="0"/>
        <w:adjustRightInd w:val="0"/>
        <w:jc w:val="both"/>
        <w:rPr>
          <w:rFonts w:eastAsia="Cambria" w:cs="Arial"/>
          <w:bCs/>
          <w:color w:val="000000"/>
          <w:sz w:val="22"/>
          <w:szCs w:val="22"/>
        </w:rPr>
      </w:pPr>
      <w:r w:rsidRPr="004D648A">
        <w:rPr>
          <w:rFonts w:eastAsia="Cambria" w:cs="Arial"/>
          <w:bCs/>
          <w:color w:val="000000"/>
          <w:sz w:val="22"/>
          <w:szCs w:val="22"/>
        </w:rPr>
        <w:t>If necessary, underpin and support the building in a manner certified by a professional engineer.</w:t>
      </w:r>
    </w:p>
    <w:p w14:paraId="52527E4E" w14:textId="3FC3938D" w:rsidR="008A78EE" w:rsidRPr="004D648A" w:rsidRDefault="008A78EE" w:rsidP="001C4651">
      <w:pPr>
        <w:pStyle w:val="ListParagraph"/>
        <w:numPr>
          <w:ilvl w:val="0"/>
          <w:numId w:val="9"/>
        </w:numPr>
        <w:autoSpaceDE w:val="0"/>
        <w:autoSpaceDN w:val="0"/>
        <w:adjustRightInd w:val="0"/>
        <w:jc w:val="both"/>
        <w:rPr>
          <w:rFonts w:eastAsia="Cambria" w:cs="Arial"/>
          <w:bCs/>
          <w:color w:val="000000"/>
          <w:sz w:val="22"/>
          <w:szCs w:val="22"/>
        </w:rPr>
      </w:pPr>
      <w:r w:rsidRPr="004D648A">
        <w:rPr>
          <w:rFonts w:eastAsia="Cambria" w:cs="Arial"/>
          <w:bCs/>
          <w:color w:val="000000"/>
          <w:sz w:val="22"/>
          <w:szCs w:val="22"/>
        </w:rPr>
        <w:t>Give at least seven (7) days’ notice to the adjoining owner before excavating, of the intention to excavate</w:t>
      </w:r>
    </w:p>
    <w:p w14:paraId="0786467D" w14:textId="77777777" w:rsidR="0028039F" w:rsidRPr="004D648A" w:rsidRDefault="0028039F" w:rsidP="008A78EE">
      <w:pPr>
        <w:autoSpaceDE w:val="0"/>
        <w:autoSpaceDN w:val="0"/>
        <w:adjustRightInd w:val="0"/>
        <w:jc w:val="both"/>
        <w:rPr>
          <w:rFonts w:eastAsia="Cambria" w:cs="Arial"/>
          <w:bCs/>
          <w:color w:val="000000"/>
          <w:sz w:val="22"/>
          <w:szCs w:val="22"/>
        </w:rPr>
      </w:pPr>
    </w:p>
    <w:p w14:paraId="0AAACCF3" w14:textId="1E79F5F2" w:rsidR="008A78EE" w:rsidRPr="004D648A" w:rsidRDefault="008A78EE" w:rsidP="008A78EE">
      <w:pPr>
        <w:autoSpaceDE w:val="0"/>
        <w:autoSpaceDN w:val="0"/>
        <w:adjustRightInd w:val="0"/>
        <w:jc w:val="both"/>
        <w:rPr>
          <w:rFonts w:eastAsia="Cambria" w:cs="Arial"/>
          <w:bCs/>
          <w:color w:val="000000"/>
          <w:sz w:val="22"/>
          <w:szCs w:val="22"/>
        </w:rPr>
      </w:pPr>
      <w:r w:rsidRPr="004D648A">
        <w:rPr>
          <w:rFonts w:eastAsia="Cambria" w:cs="Arial"/>
          <w:bCs/>
          <w:color w:val="000000"/>
          <w:sz w:val="22"/>
          <w:szCs w:val="22"/>
        </w:rPr>
        <w:t>The principal contractor, owner builder, or any person who needs to excavate and undertake</w:t>
      </w:r>
      <w:r w:rsidR="0028039F" w:rsidRPr="004D648A">
        <w:rPr>
          <w:rFonts w:eastAsia="Cambria" w:cs="Arial"/>
          <w:bCs/>
          <w:color w:val="000000"/>
          <w:sz w:val="22"/>
          <w:szCs w:val="22"/>
        </w:rPr>
        <w:t xml:space="preserve"> </w:t>
      </w:r>
      <w:r w:rsidRPr="004D648A">
        <w:rPr>
          <w:rFonts w:eastAsia="Cambria" w:cs="Arial"/>
          <w:bCs/>
          <w:color w:val="000000"/>
          <w:sz w:val="22"/>
          <w:szCs w:val="22"/>
        </w:rPr>
        <w:t xml:space="preserve">building work, must first contact “Dial Before You Dig” and allow a reasonable </w:t>
      </w:r>
      <w:proofErr w:type="gramStart"/>
      <w:r w:rsidRPr="004D648A">
        <w:rPr>
          <w:rFonts w:eastAsia="Cambria" w:cs="Arial"/>
          <w:bCs/>
          <w:color w:val="000000"/>
          <w:sz w:val="22"/>
          <w:szCs w:val="22"/>
        </w:rPr>
        <w:t>period of time</w:t>
      </w:r>
      <w:proofErr w:type="gramEnd"/>
      <w:r w:rsidR="0028039F" w:rsidRPr="004D648A">
        <w:rPr>
          <w:rFonts w:eastAsia="Cambria" w:cs="Arial"/>
          <w:bCs/>
          <w:color w:val="000000"/>
          <w:sz w:val="22"/>
          <w:szCs w:val="22"/>
        </w:rPr>
        <w:t xml:space="preserve"> </w:t>
      </w:r>
      <w:r w:rsidRPr="004D648A">
        <w:rPr>
          <w:rFonts w:eastAsia="Cambria" w:cs="Arial"/>
          <w:bCs/>
          <w:color w:val="000000"/>
          <w:sz w:val="22"/>
          <w:szCs w:val="22"/>
        </w:rPr>
        <w:t>for the utilities to provide locations of their underground assets.</w:t>
      </w:r>
    </w:p>
    <w:p w14:paraId="55854657" w14:textId="77777777" w:rsidR="008A78EE" w:rsidRPr="004D648A" w:rsidRDefault="008A78EE" w:rsidP="008A78EE">
      <w:pPr>
        <w:autoSpaceDE w:val="0"/>
        <w:autoSpaceDN w:val="0"/>
        <w:adjustRightInd w:val="0"/>
        <w:jc w:val="both"/>
        <w:rPr>
          <w:rFonts w:eastAsia="Cambria" w:cs="Arial"/>
          <w:bCs/>
          <w:color w:val="000000"/>
          <w:sz w:val="22"/>
          <w:szCs w:val="22"/>
        </w:rPr>
      </w:pPr>
    </w:p>
    <w:p w14:paraId="1979F566" w14:textId="3EF3FA03" w:rsidR="008A78EE" w:rsidRPr="004D648A" w:rsidRDefault="008A78EE" w:rsidP="008A78EE">
      <w:pPr>
        <w:autoSpaceDE w:val="0"/>
        <w:autoSpaceDN w:val="0"/>
        <w:adjustRightInd w:val="0"/>
        <w:jc w:val="both"/>
        <w:rPr>
          <w:rFonts w:eastAsia="Cambria" w:cs="Arial"/>
          <w:bCs/>
          <w:color w:val="000000"/>
          <w:sz w:val="22"/>
          <w:szCs w:val="22"/>
        </w:rPr>
      </w:pPr>
      <w:r w:rsidRPr="004D648A">
        <w:rPr>
          <w:rFonts w:eastAsia="Cambria" w:cs="Arial"/>
          <w:bCs/>
          <w:color w:val="000000"/>
          <w:sz w:val="22"/>
          <w:szCs w:val="22"/>
        </w:rPr>
        <w:t>The owner of the adjoining allotment of land, public road or any other public place is not to</w:t>
      </w:r>
      <w:r w:rsidR="0028039F" w:rsidRPr="004D648A">
        <w:rPr>
          <w:rFonts w:eastAsia="Cambria" w:cs="Arial"/>
          <w:bCs/>
          <w:color w:val="000000"/>
          <w:sz w:val="22"/>
          <w:szCs w:val="22"/>
        </w:rPr>
        <w:t xml:space="preserve"> </w:t>
      </w:r>
      <w:r w:rsidRPr="004D648A">
        <w:rPr>
          <w:rFonts w:eastAsia="Cambria" w:cs="Arial"/>
          <w:bCs/>
          <w:color w:val="000000"/>
          <w:sz w:val="22"/>
          <w:szCs w:val="22"/>
        </w:rPr>
        <w:t>be held liable for any part of the cost of work carried out, whether carried out on the</w:t>
      </w:r>
      <w:r w:rsidR="0028039F" w:rsidRPr="004D648A">
        <w:rPr>
          <w:rFonts w:eastAsia="Cambria" w:cs="Arial"/>
          <w:bCs/>
          <w:color w:val="000000"/>
          <w:sz w:val="22"/>
          <w:szCs w:val="22"/>
        </w:rPr>
        <w:t xml:space="preserve"> </w:t>
      </w:r>
      <w:r w:rsidRPr="004D648A">
        <w:rPr>
          <w:rFonts w:eastAsia="Cambria" w:cs="Arial"/>
          <w:bCs/>
          <w:color w:val="000000"/>
          <w:sz w:val="22"/>
          <w:szCs w:val="22"/>
        </w:rPr>
        <w:t>allotment of land being excavated or on the public road, any other public place or the</w:t>
      </w:r>
      <w:r w:rsidR="0028039F" w:rsidRPr="004D648A">
        <w:rPr>
          <w:rFonts w:eastAsia="Cambria" w:cs="Arial"/>
          <w:bCs/>
          <w:color w:val="000000"/>
          <w:sz w:val="22"/>
          <w:szCs w:val="22"/>
        </w:rPr>
        <w:t xml:space="preserve"> </w:t>
      </w:r>
      <w:r w:rsidRPr="004D648A">
        <w:rPr>
          <w:rFonts w:eastAsia="Cambria" w:cs="Arial"/>
          <w:bCs/>
          <w:color w:val="000000"/>
          <w:sz w:val="22"/>
          <w:szCs w:val="22"/>
        </w:rPr>
        <w:t>adjoining allotment of land.</w:t>
      </w:r>
    </w:p>
    <w:p w14:paraId="7C73F65C" w14:textId="77777777" w:rsidR="0028039F" w:rsidRPr="004D648A" w:rsidRDefault="0028039F" w:rsidP="008A78EE">
      <w:pPr>
        <w:autoSpaceDE w:val="0"/>
        <w:autoSpaceDN w:val="0"/>
        <w:adjustRightInd w:val="0"/>
        <w:jc w:val="both"/>
        <w:rPr>
          <w:rFonts w:eastAsia="Cambria" w:cs="Arial"/>
          <w:bCs/>
          <w:color w:val="000000"/>
          <w:sz w:val="22"/>
          <w:szCs w:val="22"/>
        </w:rPr>
      </w:pPr>
    </w:p>
    <w:p w14:paraId="4C9948B3" w14:textId="70A8CE28" w:rsidR="0028039F" w:rsidRDefault="0028039F" w:rsidP="008A78EE">
      <w:pPr>
        <w:autoSpaceDE w:val="0"/>
        <w:autoSpaceDN w:val="0"/>
        <w:adjustRightInd w:val="0"/>
        <w:jc w:val="both"/>
        <w:rPr>
          <w:rFonts w:eastAsia="Cambria" w:cs="Arial"/>
          <w:bCs/>
          <w:i/>
          <w:iCs/>
          <w:color w:val="000000"/>
          <w:sz w:val="22"/>
          <w:szCs w:val="22"/>
        </w:rPr>
      </w:pPr>
      <w:r w:rsidRPr="004D648A">
        <w:rPr>
          <w:rFonts w:eastAsia="Cambria" w:cs="Arial"/>
          <w:bCs/>
          <w:i/>
          <w:iCs/>
          <w:color w:val="000000"/>
          <w:sz w:val="22"/>
          <w:szCs w:val="22"/>
        </w:rPr>
        <w:t xml:space="preserve">Reason:  </w:t>
      </w:r>
      <w:r w:rsidR="00EF7301" w:rsidRPr="004D648A">
        <w:rPr>
          <w:rFonts w:eastAsia="Cambria" w:cs="Arial"/>
          <w:bCs/>
          <w:i/>
          <w:iCs/>
          <w:color w:val="000000"/>
          <w:sz w:val="22"/>
          <w:szCs w:val="22"/>
        </w:rPr>
        <w:t xml:space="preserve">To ensure excavation and filling is appropriately contained and notice is provided to adjoining </w:t>
      </w:r>
      <w:r w:rsidR="00B766A3" w:rsidRPr="004D648A">
        <w:rPr>
          <w:rFonts w:eastAsia="Cambria" w:cs="Arial"/>
          <w:bCs/>
          <w:i/>
          <w:iCs/>
          <w:color w:val="000000"/>
          <w:sz w:val="22"/>
          <w:szCs w:val="22"/>
        </w:rPr>
        <w:t>landowners</w:t>
      </w:r>
      <w:r w:rsidR="00EF7301" w:rsidRPr="004D648A">
        <w:rPr>
          <w:rFonts w:eastAsia="Cambria" w:cs="Arial"/>
          <w:bCs/>
          <w:i/>
          <w:iCs/>
          <w:color w:val="000000"/>
          <w:sz w:val="22"/>
          <w:szCs w:val="22"/>
        </w:rPr>
        <w:t xml:space="preserve"> where required.</w:t>
      </w:r>
    </w:p>
    <w:p w14:paraId="0EC46B31" w14:textId="77777777" w:rsidR="00853805" w:rsidRPr="004D648A" w:rsidRDefault="00853805" w:rsidP="008A78EE">
      <w:pPr>
        <w:autoSpaceDE w:val="0"/>
        <w:autoSpaceDN w:val="0"/>
        <w:adjustRightInd w:val="0"/>
        <w:jc w:val="both"/>
        <w:rPr>
          <w:rFonts w:eastAsia="Cambria" w:cs="Arial"/>
          <w:bCs/>
          <w:i/>
          <w:iCs/>
          <w:color w:val="000000"/>
          <w:sz w:val="22"/>
          <w:szCs w:val="22"/>
        </w:rPr>
      </w:pPr>
    </w:p>
    <w:p w14:paraId="00A954BC" w14:textId="63A4D083" w:rsidR="006E0E55" w:rsidRDefault="006E0E55" w:rsidP="00DF29CF">
      <w:pPr>
        <w:pStyle w:val="ListParagraph"/>
        <w:numPr>
          <w:ilvl w:val="0"/>
          <w:numId w:val="23"/>
        </w:numPr>
        <w:autoSpaceDE w:val="0"/>
        <w:autoSpaceDN w:val="0"/>
        <w:adjustRightInd w:val="0"/>
        <w:ind w:hanging="720"/>
        <w:jc w:val="both"/>
        <w:rPr>
          <w:rFonts w:eastAsia="Cambria" w:cs="Arial"/>
          <w:b/>
          <w:color w:val="000000"/>
          <w:sz w:val="22"/>
          <w:szCs w:val="22"/>
        </w:rPr>
      </w:pPr>
      <w:r>
        <w:rPr>
          <w:rFonts w:eastAsia="Cambria" w:cs="Arial"/>
          <w:b/>
          <w:color w:val="000000"/>
          <w:sz w:val="22"/>
          <w:szCs w:val="22"/>
        </w:rPr>
        <w:t>Site Management</w:t>
      </w:r>
    </w:p>
    <w:p w14:paraId="654B084A" w14:textId="77777777" w:rsidR="006E0E55" w:rsidRDefault="006E0E55" w:rsidP="006E0E55">
      <w:pPr>
        <w:autoSpaceDE w:val="0"/>
        <w:autoSpaceDN w:val="0"/>
        <w:adjustRightInd w:val="0"/>
        <w:jc w:val="both"/>
        <w:rPr>
          <w:rFonts w:eastAsia="Cambria" w:cs="Arial"/>
          <w:b/>
          <w:color w:val="000000"/>
          <w:sz w:val="22"/>
          <w:szCs w:val="22"/>
        </w:rPr>
      </w:pPr>
    </w:p>
    <w:p w14:paraId="3E3FC9AA" w14:textId="77777777" w:rsidR="00394C23" w:rsidRDefault="00394C23" w:rsidP="00394C23">
      <w:pPr>
        <w:autoSpaceDE w:val="0"/>
        <w:autoSpaceDN w:val="0"/>
        <w:adjustRightInd w:val="0"/>
        <w:jc w:val="both"/>
        <w:rPr>
          <w:rFonts w:eastAsia="Cambria" w:cs="Arial"/>
          <w:bCs/>
          <w:color w:val="000000"/>
          <w:sz w:val="22"/>
          <w:szCs w:val="22"/>
        </w:rPr>
      </w:pPr>
      <w:r w:rsidRPr="00394C23">
        <w:rPr>
          <w:rFonts w:eastAsia="Cambria" w:cs="Arial"/>
          <w:bCs/>
          <w:color w:val="000000"/>
          <w:sz w:val="22"/>
          <w:szCs w:val="22"/>
        </w:rPr>
        <w:t xml:space="preserve">All possible and practical steps shall be taken to prevent nuisance to the occupants of the surrounding </w:t>
      </w:r>
      <w:proofErr w:type="spellStart"/>
      <w:r w:rsidRPr="00394C23">
        <w:rPr>
          <w:rFonts w:eastAsia="Cambria" w:cs="Arial"/>
          <w:bCs/>
          <w:color w:val="000000"/>
          <w:sz w:val="22"/>
          <w:szCs w:val="22"/>
        </w:rPr>
        <w:t>neighbourhood</w:t>
      </w:r>
      <w:proofErr w:type="spellEnd"/>
      <w:r w:rsidRPr="00394C23">
        <w:rPr>
          <w:rFonts w:eastAsia="Cambria" w:cs="Arial"/>
          <w:bCs/>
          <w:color w:val="000000"/>
          <w:sz w:val="22"/>
          <w:szCs w:val="22"/>
        </w:rPr>
        <w:t xml:space="preserve"> from windblown dust, debris, noise and the like during the demolition, excavation and building works.</w:t>
      </w:r>
      <w:r w:rsidRPr="00394C23">
        <w:rPr>
          <w:rFonts w:eastAsia="Cambria" w:cs="Arial"/>
          <w:bCs/>
          <w:color w:val="000000"/>
          <w:sz w:val="22"/>
          <w:szCs w:val="22"/>
        </w:rPr>
        <w:tab/>
      </w:r>
    </w:p>
    <w:p w14:paraId="46B73C7C" w14:textId="77777777" w:rsidR="00394C23" w:rsidRDefault="00394C23" w:rsidP="00394C23">
      <w:pPr>
        <w:autoSpaceDE w:val="0"/>
        <w:autoSpaceDN w:val="0"/>
        <w:adjustRightInd w:val="0"/>
        <w:jc w:val="both"/>
        <w:rPr>
          <w:rFonts w:eastAsia="Cambria" w:cs="Arial"/>
          <w:bCs/>
          <w:color w:val="000000"/>
          <w:sz w:val="22"/>
          <w:szCs w:val="22"/>
        </w:rPr>
      </w:pPr>
    </w:p>
    <w:p w14:paraId="40CAAAFA" w14:textId="4185D7DE" w:rsidR="006E0E55" w:rsidRPr="00394C23" w:rsidRDefault="00394C23" w:rsidP="00394C23">
      <w:pPr>
        <w:autoSpaceDE w:val="0"/>
        <w:autoSpaceDN w:val="0"/>
        <w:adjustRightInd w:val="0"/>
        <w:jc w:val="both"/>
        <w:rPr>
          <w:rFonts w:eastAsia="Cambria" w:cs="Arial"/>
          <w:bCs/>
          <w:i/>
          <w:iCs/>
          <w:color w:val="000000"/>
          <w:sz w:val="22"/>
          <w:szCs w:val="22"/>
        </w:rPr>
      </w:pPr>
      <w:r w:rsidRPr="00394C23">
        <w:rPr>
          <w:rFonts w:eastAsia="Cambria" w:cs="Arial"/>
          <w:bCs/>
          <w:i/>
          <w:iCs/>
          <w:color w:val="000000"/>
          <w:sz w:val="22"/>
          <w:szCs w:val="22"/>
        </w:rPr>
        <w:t>Reason: Health and amenity</w:t>
      </w:r>
    </w:p>
    <w:p w14:paraId="1433B999" w14:textId="77777777" w:rsidR="006E0E55" w:rsidRDefault="006E0E55" w:rsidP="00394C23">
      <w:pPr>
        <w:pStyle w:val="ListParagraph"/>
        <w:autoSpaceDE w:val="0"/>
        <w:autoSpaceDN w:val="0"/>
        <w:adjustRightInd w:val="0"/>
        <w:jc w:val="both"/>
        <w:rPr>
          <w:rFonts w:eastAsia="Cambria" w:cs="Arial"/>
          <w:b/>
          <w:color w:val="000000"/>
          <w:sz w:val="22"/>
          <w:szCs w:val="22"/>
        </w:rPr>
      </w:pPr>
    </w:p>
    <w:p w14:paraId="5E65F2DD" w14:textId="77777777" w:rsidR="00853805" w:rsidRDefault="00853805" w:rsidP="00394C23">
      <w:pPr>
        <w:pStyle w:val="ListParagraph"/>
        <w:autoSpaceDE w:val="0"/>
        <w:autoSpaceDN w:val="0"/>
        <w:adjustRightInd w:val="0"/>
        <w:jc w:val="both"/>
        <w:rPr>
          <w:rFonts w:eastAsia="Cambria" w:cs="Arial"/>
          <w:b/>
          <w:color w:val="000000"/>
          <w:sz w:val="22"/>
          <w:szCs w:val="22"/>
        </w:rPr>
      </w:pPr>
    </w:p>
    <w:p w14:paraId="40AAF05F" w14:textId="77777777" w:rsidR="00853805" w:rsidRDefault="00853805" w:rsidP="00394C23">
      <w:pPr>
        <w:pStyle w:val="ListParagraph"/>
        <w:autoSpaceDE w:val="0"/>
        <w:autoSpaceDN w:val="0"/>
        <w:adjustRightInd w:val="0"/>
        <w:jc w:val="both"/>
        <w:rPr>
          <w:rFonts w:eastAsia="Cambria" w:cs="Arial"/>
          <w:b/>
          <w:color w:val="000000"/>
          <w:sz w:val="22"/>
          <w:szCs w:val="22"/>
        </w:rPr>
      </w:pPr>
    </w:p>
    <w:p w14:paraId="313170F6" w14:textId="2BB9DBD8" w:rsidR="000C4116" w:rsidRPr="004D648A" w:rsidRDefault="000C4116" w:rsidP="00DF29CF">
      <w:pPr>
        <w:pStyle w:val="ListParagraph"/>
        <w:numPr>
          <w:ilvl w:val="0"/>
          <w:numId w:val="23"/>
        </w:numPr>
        <w:autoSpaceDE w:val="0"/>
        <w:autoSpaceDN w:val="0"/>
        <w:adjustRightInd w:val="0"/>
        <w:ind w:hanging="720"/>
        <w:jc w:val="both"/>
        <w:rPr>
          <w:rFonts w:eastAsia="Cambria" w:cs="Arial"/>
          <w:b/>
          <w:color w:val="000000"/>
          <w:sz w:val="22"/>
          <w:szCs w:val="22"/>
        </w:rPr>
      </w:pPr>
      <w:r w:rsidRPr="004D648A">
        <w:rPr>
          <w:rFonts w:eastAsia="Cambria" w:cs="Arial"/>
          <w:b/>
          <w:color w:val="000000"/>
          <w:sz w:val="22"/>
          <w:szCs w:val="22"/>
        </w:rPr>
        <w:t>Waste Management</w:t>
      </w:r>
    </w:p>
    <w:p w14:paraId="50C76CFA" w14:textId="77777777" w:rsidR="000C4116" w:rsidRPr="004D648A" w:rsidRDefault="000C4116" w:rsidP="000C4116">
      <w:pPr>
        <w:autoSpaceDE w:val="0"/>
        <w:autoSpaceDN w:val="0"/>
        <w:adjustRightInd w:val="0"/>
        <w:spacing w:after="200"/>
        <w:contextualSpacing/>
        <w:jc w:val="both"/>
        <w:rPr>
          <w:rFonts w:eastAsia="Cambria" w:cs="Arial"/>
          <w:color w:val="000000"/>
          <w:sz w:val="22"/>
          <w:szCs w:val="22"/>
        </w:rPr>
      </w:pPr>
    </w:p>
    <w:p w14:paraId="0DAC83F9" w14:textId="77777777" w:rsidR="000C4116" w:rsidRPr="004D648A" w:rsidRDefault="000C4116" w:rsidP="000C4116">
      <w:pPr>
        <w:autoSpaceDE w:val="0"/>
        <w:autoSpaceDN w:val="0"/>
        <w:adjustRightInd w:val="0"/>
        <w:spacing w:after="200"/>
        <w:contextualSpacing/>
        <w:jc w:val="both"/>
        <w:rPr>
          <w:rFonts w:eastAsia="Cambria" w:cs="Arial"/>
          <w:color w:val="000000"/>
          <w:sz w:val="22"/>
          <w:szCs w:val="22"/>
        </w:rPr>
      </w:pPr>
      <w:r w:rsidRPr="004D648A">
        <w:rPr>
          <w:rFonts w:eastAsia="Cambria" w:cs="Arial"/>
          <w:color w:val="000000"/>
          <w:sz w:val="22"/>
          <w:szCs w:val="22"/>
        </w:rPr>
        <w:t xml:space="preserve">Rubbish generated from the development is to be suitably </w:t>
      </w:r>
      <w:proofErr w:type="gramStart"/>
      <w:r w:rsidRPr="004D648A">
        <w:rPr>
          <w:rFonts w:eastAsia="Cambria" w:cs="Arial"/>
          <w:color w:val="000000"/>
          <w:sz w:val="22"/>
          <w:szCs w:val="22"/>
        </w:rPr>
        <w:t>contained on site at all times</w:t>
      </w:r>
      <w:proofErr w:type="gramEnd"/>
      <w:r w:rsidRPr="004D648A">
        <w:rPr>
          <w:rFonts w:eastAsia="Cambria" w:cs="Arial"/>
          <w:color w:val="000000"/>
          <w:sz w:val="22"/>
          <w:szCs w:val="22"/>
        </w:rPr>
        <w:t xml:space="preserve">.  No rubbish shall be stockpiled in a manner which facilitates the rubbish to be blown off site. </w:t>
      </w:r>
    </w:p>
    <w:p w14:paraId="065E3822" w14:textId="77777777" w:rsidR="008A0BE5" w:rsidRPr="004D648A" w:rsidRDefault="008A0BE5" w:rsidP="000C4116">
      <w:pPr>
        <w:autoSpaceDE w:val="0"/>
        <w:autoSpaceDN w:val="0"/>
        <w:adjustRightInd w:val="0"/>
        <w:spacing w:after="200"/>
        <w:contextualSpacing/>
        <w:jc w:val="both"/>
        <w:rPr>
          <w:rFonts w:eastAsia="Cambria" w:cs="Arial"/>
          <w:color w:val="000000"/>
          <w:sz w:val="22"/>
          <w:szCs w:val="22"/>
        </w:rPr>
      </w:pPr>
    </w:p>
    <w:p w14:paraId="6C4B0B5B" w14:textId="43A24702" w:rsidR="008A0BE5" w:rsidRDefault="008A0BE5" w:rsidP="008E2EBB">
      <w:pPr>
        <w:autoSpaceDE w:val="0"/>
        <w:autoSpaceDN w:val="0"/>
        <w:adjustRightInd w:val="0"/>
        <w:spacing w:after="200"/>
        <w:contextualSpacing/>
        <w:jc w:val="both"/>
        <w:rPr>
          <w:rFonts w:eastAsia="Cambria" w:cs="Arial"/>
          <w:i/>
          <w:iCs/>
          <w:color w:val="000000"/>
          <w:sz w:val="22"/>
          <w:szCs w:val="22"/>
        </w:rPr>
      </w:pPr>
      <w:r w:rsidRPr="004D648A">
        <w:rPr>
          <w:rFonts w:eastAsia="Cambria" w:cs="Arial"/>
          <w:i/>
          <w:iCs/>
          <w:color w:val="000000"/>
          <w:sz w:val="22"/>
          <w:szCs w:val="22"/>
        </w:rPr>
        <w:t xml:space="preserve">Reason:  </w:t>
      </w:r>
      <w:r w:rsidR="008F725A" w:rsidRPr="004D648A">
        <w:rPr>
          <w:rFonts w:eastAsia="Cambria" w:cs="Arial"/>
          <w:i/>
          <w:iCs/>
          <w:color w:val="000000"/>
          <w:sz w:val="22"/>
          <w:szCs w:val="22"/>
        </w:rPr>
        <w:t>Control of waste during construction</w:t>
      </w:r>
    </w:p>
    <w:p w14:paraId="3D56C740" w14:textId="5B324DBE" w:rsidR="000C4116" w:rsidRPr="001A30D5" w:rsidRDefault="000C4116" w:rsidP="00853805">
      <w:pPr>
        <w:pStyle w:val="ListParagraph"/>
        <w:numPr>
          <w:ilvl w:val="0"/>
          <w:numId w:val="23"/>
        </w:numPr>
        <w:ind w:left="0" w:firstLine="0"/>
        <w:jc w:val="both"/>
        <w:rPr>
          <w:rFonts w:eastAsia="Cambria" w:cs="Arial"/>
          <w:b/>
          <w:sz w:val="22"/>
          <w:szCs w:val="22"/>
        </w:rPr>
      </w:pPr>
      <w:r w:rsidRPr="001A30D5">
        <w:rPr>
          <w:rFonts w:eastAsia="Cambria" w:cs="Arial"/>
          <w:b/>
          <w:sz w:val="22"/>
          <w:szCs w:val="22"/>
        </w:rPr>
        <w:t>Building Materials On-Site</w:t>
      </w:r>
    </w:p>
    <w:p w14:paraId="4526AB61" w14:textId="77777777" w:rsidR="000C4116" w:rsidRPr="004D648A" w:rsidRDefault="000C4116" w:rsidP="008E2EBB">
      <w:pPr>
        <w:autoSpaceDE w:val="0"/>
        <w:autoSpaceDN w:val="0"/>
        <w:adjustRightInd w:val="0"/>
        <w:jc w:val="both"/>
        <w:rPr>
          <w:rFonts w:cs="Arial"/>
          <w:color w:val="000000"/>
          <w:sz w:val="22"/>
          <w:szCs w:val="22"/>
          <w:lang w:val="en-AU"/>
        </w:rPr>
      </w:pPr>
    </w:p>
    <w:p w14:paraId="77898CDD" w14:textId="77777777" w:rsidR="000C4116" w:rsidRPr="004D648A" w:rsidRDefault="000C4116" w:rsidP="008E2EBB">
      <w:pPr>
        <w:autoSpaceDE w:val="0"/>
        <w:autoSpaceDN w:val="0"/>
        <w:adjustRightInd w:val="0"/>
        <w:jc w:val="both"/>
        <w:rPr>
          <w:rFonts w:cs="Arial"/>
          <w:color w:val="000000"/>
          <w:sz w:val="22"/>
          <w:szCs w:val="22"/>
          <w:lang w:val="en-AU"/>
        </w:rPr>
      </w:pPr>
      <w:r w:rsidRPr="004D648A">
        <w:rPr>
          <w:rFonts w:cs="Arial"/>
          <w:color w:val="000000"/>
          <w:sz w:val="22"/>
          <w:szCs w:val="22"/>
          <w:lang w:val="en-AU"/>
        </w:rPr>
        <w:t>All building materials, plant and equipment are to be placed on the building site.  Building materials, plant and equipment (including water closets), are not to be placed on footpaths, roadways, public reserves, etc.</w:t>
      </w:r>
    </w:p>
    <w:p w14:paraId="6FC616BB" w14:textId="77777777" w:rsidR="00421544" w:rsidRPr="004D648A" w:rsidRDefault="00421544" w:rsidP="000C4116">
      <w:pPr>
        <w:autoSpaceDE w:val="0"/>
        <w:autoSpaceDN w:val="0"/>
        <w:adjustRightInd w:val="0"/>
        <w:jc w:val="both"/>
        <w:rPr>
          <w:rFonts w:cs="Arial"/>
          <w:color w:val="000000"/>
          <w:sz w:val="22"/>
          <w:szCs w:val="22"/>
          <w:lang w:val="en-AU"/>
        </w:rPr>
      </w:pPr>
    </w:p>
    <w:p w14:paraId="7635F76A" w14:textId="265FBA6D" w:rsidR="00421544" w:rsidRPr="004D648A" w:rsidRDefault="00421544" w:rsidP="000C4116">
      <w:pPr>
        <w:autoSpaceDE w:val="0"/>
        <w:autoSpaceDN w:val="0"/>
        <w:adjustRightInd w:val="0"/>
        <w:jc w:val="both"/>
        <w:rPr>
          <w:rFonts w:cs="Arial"/>
          <w:i/>
          <w:iCs/>
          <w:color w:val="000000"/>
          <w:sz w:val="22"/>
          <w:szCs w:val="22"/>
          <w:lang w:val="en-AU"/>
        </w:rPr>
      </w:pPr>
      <w:r w:rsidRPr="004D648A">
        <w:rPr>
          <w:rFonts w:cs="Arial"/>
          <w:i/>
          <w:iCs/>
          <w:color w:val="000000"/>
          <w:sz w:val="22"/>
          <w:szCs w:val="22"/>
          <w:lang w:val="en-AU"/>
        </w:rPr>
        <w:t>Reason:  To ensure building materials remain on site.</w:t>
      </w:r>
    </w:p>
    <w:p w14:paraId="72EDF850" w14:textId="77777777" w:rsidR="000C4116" w:rsidRPr="004D648A" w:rsidRDefault="000C4116" w:rsidP="000C4116">
      <w:pPr>
        <w:autoSpaceDE w:val="0"/>
        <w:autoSpaceDN w:val="0"/>
        <w:adjustRightInd w:val="0"/>
        <w:jc w:val="both"/>
        <w:rPr>
          <w:rFonts w:cs="Arial"/>
          <w:color w:val="000000"/>
          <w:sz w:val="22"/>
          <w:szCs w:val="22"/>
          <w:highlight w:val="yellow"/>
          <w:lang w:val="en-AU"/>
        </w:rPr>
      </w:pPr>
    </w:p>
    <w:p w14:paraId="2E5C02FC" w14:textId="31535E91" w:rsidR="000C4116" w:rsidRPr="009D715A" w:rsidRDefault="000C4116" w:rsidP="009D715A">
      <w:pPr>
        <w:pStyle w:val="ListParagraph"/>
        <w:numPr>
          <w:ilvl w:val="0"/>
          <w:numId w:val="23"/>
        </w:numPr>
        <w:ind w:hanging="720"/>
        <w:jc w:val="both"/>
        <w:rPr>
          <w:rFonts w:eastAsia="Cambria" w:cs="Arial"/>
          <w:b/>
          <w:sz w:val="22"/>
          <w:szCs w:val="22"/>
        </w:rPr>
      </w:pPr>
      <w:r w:rsidRPr="009D715A">
        <w:rPr>
          <w:rFonts w:eastAsia="Cambria" w:cs="Arial"/>
          <w:b/>
          <w:sz w:val="22"/>
          <w:szCs w:val="22"/>
        </w:rPr>
        <w:t>Earthworks</w:t>
      </w:r>
    </w:p>
    <w:p w14:paraId="1AEB4302" w14:textId="77777777" w:rsidR="000C4116" w:rsidRPr="004D648A" w:rsidRDefault="000C4116" w:rsidP="000C4116">
      <w:pPr>
        <w:tabs>
          <w:tab w:val="left" w:pos="9214"/>
        </w:tabs>
        <w:jc w:val="both"/>
        <w:rPr>
          <w:rFonts w:cs="Arial"/>
          <w:sz w:val="22"/>
          <w:szCs w:val="22"/>
          <w:lang w:val="en-AU"/>
        </w:rPr>
      </w:pPr>
    </w:p>
    <w:p w14:paraId="4E7665D0" w14:textId="77777777" w:rsidR="000C4116" w:rsidRPr="004D648A" w:rsidRDefault="000C4116" w:rsidP="000C4116">
      <w:pPr>
        <w:tabs>
          <w:tab w:val="left" w:pos="9214"/>
        </w:tabs>
        <w:jc w:val="both"/>
        <w:rPr>
          <w:rFonts w:cs="Arial"/>
          <w:sz w:val="22"/>
          <w:szCs w:val="22"/>
          <w:lang w:val="en-AU"/>
        </w:rPr>
      </w:pPr>
      <w:r w:rsidRPr="004D648A">
        <w:rPr>
          <w:rFonts w:cs="Arial"/>
          <w:sz w:val="22"/>
          <w:szCs w:val="22"/>
          <w:lang w:val="en-AU"/>
        </w:rPr>
        <w:t xml:space="preserve">Any earthworks to be carried out on the land is to be in accordance with </w:t>
      </w:r>
      <w:r w:rsidRPr="004D648A">
        <w:rPr>
          <w:rFonts w:cs="Arial"/>
          <w:i/>
          <w:sz w:val="22"/>
          <w:szCs w:val="22"/>
          <w:lang w:val="en-AU"/>
        </w:rPr>
        <w:t xml:space="preserve">Australian Standard 3798-2007, ‘Guidelines on Earthworks for Commercial and Residential Developments’. </w:t>
      </w:r>
      <w:r w:rsidRPr="004D648A">
        <w:rPr>
          <w:rFonts w:cs="Arial"/>
          <w:sz w:val="22"/>
          <w:szCs w:val="22"/>
          <w:lang w:val="en-AU"/>
        </w:rPr>
        <w:t>Any</w:t>
      </w:r>
      <w:r w:rsidRPr="004D648A">
        <w:rPr>
          <w:rFonts w:cs="Arial"/>
          <w:i/>
          <w:sz w:val="22"/>
          <w:szCs w:val="22"/>
          <w:lang w:val="en-AU"/>
        </w:rPr>
        <w:t xml:space="preserve"> a</w:t>
      </w:r>
      <w:r w:rsidRPr="004D648A">
        <w:rPr>
          <w:rFonts w:cs="Arial"/>
          <w:sz w:val="22"/>
          <w:szCs w:val="22"/>
          <w:lang w:val="en-AU"/>
        </w:rPr>
        <w:t>lterations to existing surface levels on the site shall be undertaken in such a manner as to ensure that no additional surface water is drained onto or impounded on adjoining properties.</w:t>
      </w:r>
    </w:p>
    <w:p w14:paraId="6FA17243" w14:textId="77777777" w:rsidR="000B6D5B" w:rsidRPr="004D648A" w:rsidRDefault="000B6D5B" w:rsidP="000C4116">
      <w:pPr>
        <w:tabs>
          <w:tab w:val="left" w:pos="9214"/>
        </w:tabs>
        <w:jc w:val="both"/>
        <w:rPr>
          <w:rFonts w:cs="Arial"/>
          <w:sz w:val="22"/>
          <w:szCs w:val="22"/>
          <w:lang w:val="en-AU"/>
        </w:rPr>
      </w:pPr>
    </w:p>
    <w:p w14:paraId="4219D38E" w14:textId="030876B4" w:rsidR="000B6D5B" w:rsidRPr="004D648A" w:rsidRDefault="000B6D5B" w:rsidP="000C4116">
      <w:pPr>
        <w:tabs>
          <w:tab w:val="left" w:pos="9214"/>
        </w:tabs>
        <w:jc w:val="both"/>
        <w:rPr>
          <w:rFonts w:cs="Arial"/>
          <w:i/>
          <w:iCs/>
          <w:sz w:val="22"/>
          <w:szCs w:val="22"/>
          <w:lang w:val="en-AU"/>
        </w:rPr>
      </w:pPr>
      <w:r w:rsidRPr="004D648A">
        <w:rPr>
          <w:rFonts w:cs="Arial"/>
          <w:i/>
          <w:iCs/>
          <w:sz w:val="22"/>
          <w:szCs w:val="22"/>
          <w:lang w:val="en-AU"/>
        </w:rPr>
        <w:t xml:space="preserve">Reason:  </w:t>
      </w:r>
      <w:r w:rsidR="00766E30" w:rsidRPr="004D648A">
        <w:rPr>
          <w:rFonts w:cs="Arial"/>
          <w:i/>
          <w:iCs/>
          <w:sz w:val="22"/>
          <w:szCs w:val="22"/>
          <w:lang w:val="en-AU"/>
        </w:rPr>
        <w:t>To ensure earthworks are carried out as required.</w:t>
      </w:r>
    </w:p>
    <w:p w14:paraId="2F2CBE58" w14:textId="77777777" w:rsidR="000C4116" w:rsidRPr="004D648A" w:rsidRDefault="000C4116" w:rsidP="000C4116">
      <w:pPr>
        <w:tabs>
          <w:tab w:val="left" w:pos="9214"/>
        </w:tabs>
        <w:jc w:val="both"/>
        <w:rPr>
          <w:rFonts w:cs="Arial"/>
          <w:sz w:val="22"/>
          <w:szCs w:val="22"/>
          <w:lang w:val="en-AU"/>
        </w:rPr>
      </w:pPr>
    </w:p>
    <w:p w14:paraId="628F1161" w14:textId="5E04ED92" w:rsidR="000C4116" w:rsidRPr="009D715A" w:rsidRDefault="009D715A" w:rsidP="009D715A">
      <w:pPr>
        <w:pStyle w:val="ListParagraph"/>
        <w:numPr>
          <w:ilvl w:val="0"/>
          <w:numId w:val="23"/>
        </w:numPr>
        <w:ind w:hanging="720"/>
        <w:jc w:val="both"/>
        <w:rPr>
          <w:rFonts w:eastAsia="Calibri" w:cs="Arial"/>
          <w:b/>
          <w:sz w:val="22"/>
          <w:szCs w:val="22"/>
        </w:rPr>
      </w:pPr>
      <w:r w:rsidRPr="009D715A">
        <w:rPr>
          <w:rFonts w:eastAsia="Calibri" w:cs="Arial"/>
          <w:b/>
          <w:sz w:val="22"/>
          <w:szCs w:val="22"/>
        </w:rPr>
        <w:t>I</w:t>
      </w:r>
      <w:r w:rsidR="000C4116" w:rsidRPr="009D715A">
        <w:rPr>
          <w:rFonts w:eastAsia="Calibri" w:cs="Arial"/>
          <w:b/>
          <w:sz w:val="22"/>
          <w:szCs w:val="22"/>
        </w:rPr>
        <w:t>nspection Requirements for Sanitary Drainage</w:t>
      </w:r>
    </w:p>
    <w:p w14:paraId="259AA728" w14:textId="77777777" w:rsidR="000C4116" w:rsidRPr="004D648A" w:rsidRDefault="000C4116" w:rsidP="000C4116">
      <w:pPr>
        <w:spacing w:after="200"/>
        <w:contextualSpacing/>
        <w:jc w:val="both"/>
        <w:rPr>
          <w:rFonts w:eastAsia="Calibri" w:cs="Arial"/>
          <w:sz w:val="22"/>
          <w:szCs w:val="22"/>
          <w:highlight w:val="yellow"/>
        </w:rPr>
      </w:pPr>
    </w:p>
    <w:p w14:paraId="390B791B" w14:textId="77777777" w:rsidR="000C4116" w:rsidRPr="004D648A" w:rsidRDefault="000C4116" w:rsidP="000C4116">
      <w:pPr>
        <w:spacing w:after="200"/>
        <w:contextualSpacing/>
        <w:jc w:val="both"/>
        <w:rPr>
          <w:rFonts w:eastAsia="Calibri" w:cs="Arial"/>
          <w:sz w:val="22"/>
          <w:szCs w:val="22"/>
        </w:rPr>
      </w:pPr>
      <w:r w:rsidRPr="004D648A">
        <w:rPr>
          <w:rFonts w:eastAsia="Calibri" w:cs="Arial"/>
          <w:sz w:val="22"/>
          <w:szCs w:val="22"/>
        </w:rPr>
        <w:t>The applicant shall ensure that Council, being the Plumbing Regulator under delegation by NSW Fair Trading, has been requested to and carried out inspection of the works at the following stages of construction:</w:t>
      </w:r>
    </w:p>
    <w:p w14:paraId="0831D6E8" w14:textId="77777777" w:rsidR="000C4116" w:rsidRPr="004D648A" w:rsidRDefault="000C4116" w:rsidP="000C4116">
      <w:pPr>
        <w:spacing w:after="200"/>
        <w:contextualSpacing/>
        <w:jc w:val="both"/>
        <w:rPr>
          <w:rFonts w:eastAsia="Calibri" w:cs="Arial"/>
          <w:sz w:val="22"/>
          <w:szCs w:val="22"/>
        </w:rPr>
      </w:pPr>
    </w:p>
    <w:p w14:paraId="7B0E2A71" w14:textId="77777777" w:rsidR="000C4116" w:rsidRPr="004D648A" w:rsidRDefault="000C4116" w:rsidP="000C4116">
      <w:pPr>
        <w:ind w:left="415" w:firstLine="305"/>
        <w:jc w:val="both"/>
        <w:rPr>
          <w:rFonts w:eastAsia="Calibri" w:cs="Arial"/>
          <w:sz w:val="22"/>
          <w:szCs w:val="22"/>
          <w:lang w:val="en-AU"/>
        </w:rPr>
      </w:pPr>
      <w:r w:rsidRPr="004D648A">
        <w:rPr>
          <w:rFonts w:eastAsia="Calibri" w:cs="Arial"/>
          <w:sz w:val="22"/>
          <w:szCs w:val="22"/>
          <w:lang w:val="en-AU"/>
        </w:rPr>
        <w:t xml:space="preserve">a) Internal drainage lines before the floor </w:t>
      </w:r>
      <w:proofErr w:type="gramStart"/>
      <w:r w:rsidRPr="004D648A">
        <w:rPr>
          <w:rFonts w:eastAsia="Calibri" w:cs="Arial"/>
          <w:sz w:val="22"/>
          <w:szCs w:val="22"/>
          <w:lang w:val="en-AU"/>
        </w:rPr>
        <w:t>is</w:t>
      </w:r>
      <w:proofErr w:type="gramEnd"/>
      <w:r w:rsidRPr="004D648A">
        <w:rPr>
          <w:rFonts w:eastAsia="Calibri" w:cs="Arial"/>
          <w:sz w:val="22"/>
          <w:szCs w:val="22"/>
          <w:lang w:val="en-AU"/>
        </w:rPr>
        <w:t xml:space="preserve"> laid, or concrete placed. </w:t>
      </w:r>
    </w:p>
    <w:p w14:paraId="697F18AD" w14:textId="77777777" w:rsidR="000C4116" w:rsidRPr="004D648A" w:rsidRDefault="000C4116" w:rsidP="000C4116">
      <w:pPr>
        <w:ind w:left="415" w:firstLine="305"/>
        <w:jc w:val="both"/>
        <w:rPr>
          <w:rFonts w:eastAsia="Calibri" w:cs="Arial"/>
          <w:sz w:val="22"/>
          <w:szCs w:val="22"/>
          <w:lang w:val="en-AU"/>
        </w:rPr>
      </w:pPr>
      <w:r w:rsidRPr="004D648A">
        <w:rPr>
          <w:rFonts w:eastAsia="Calibri" w:cs="Arial"/>
          <w:sz w:val="22"/>
          <w:szCs w:val="22"/>
          <w:lang w:val="en-AU"/>
        </w:rPr>
        <w:t xml:space="preserve">b) </w:t>
      </w:r>
      <w:proofErr w:type="spellStart"/>
      <w:r w:rsidRPr="004D648A">
        <w:rPr>
          <w:rFonts w:eastAsia="Calibri" w:cs="Arial"/>
          <w:sz w:val="22"/>
          <w:szCs w:val="22"/>
          <w:lang w:val="en-AU"/>
        </w:rPr>
        <w:t>Stackwork</w:t>
      </w:r>
      <w:proofErr w:type="spellEnd"/>
      <w:r w:rsidRPr="004D648A">
        <w:rPr>
          <w:rFonts w:eastAsia="Calibri" w:cs="Arial"/>
          <w:sz w:val="22"/>
          <w:szCs w:val="22"/>
          <w:lang w:val="en-AU"/>
        </w:rPr>
        <w:t xml:space="preserve"> before being covered. </w:t>
      </w:r>
    </w:p>
    <w:p w14:paraId="4BE286C7" w14:textId="77777777" w:rsidR="000C4116" w:rsidRPr="004D648A" w:rsidRDefault="000C4116" w:rsidP="000C4116">
      <w:pPr>
        <w:ind w:left="415" w:firstLine="305"/>
        <w:jc w:val="both"/>
        <w:rPr>
          <w:rFonts w:eastAsia="Calibri" w:cs="Arial"/>
          <w:sz w:val="22"/>
          <w:szCs w:val="22"/>
          <w:lang w:val="en-AU"/>
        </w:rPr>
      </w:pPr>
      <w:r w:rsidRPr="004D648A">
        <w:rPr>
          <w:rFonts w:eastAsia="Calibri" w:cs="Arial"/>
          <w:sz w:val="22"/>
          <w:szCs w:val="22"/>
          <w:lang w:val="en-AU"/>
        </w:rPr>
        <w:t xml:space="preserve">c) External drainage lines before backfilling of the trenches. </w:t>
      </w:r>
    </w:p>
    <w:p w14:paraId="4C5969A4" w14:textId="77777777" w:rsidR="000C4116" w:rsidRPr="004D648A" w:rsidRDefault="000C4116" w:rsidP="000C4116">
      <w:pPr>
        <w:ind w:left="415" w:firstLine="305"/>
        <w:jc w:val="both"/>
        <w:rPr>
          <w:rFonts w:eastAsia="Calibri" w:cs="Arial"/>
          <w:sz w:val="22"/>
          <w:szCs w:val="22"/>
          <w:lang w:val="en-AU"/>
        </w:rPr>
      </w:pPr>
      <w:r w:rsidRPr="004D648A">
        <w:rPr>
          <w:rFonts w:eastAsia="Calibri" w:cs="Arial"/>
          <w:sz w:val="22"/>
          <w:szCs w:val="22"/>
          <w:lang w:val="en-AU"/>
        </w:rPr>
        <w:t xml:space="preserve">d) Final - on completion of all sanitary plumbing to drainage work. </w:t>
      </w:r>
    </w:p>
    <w:p w14:paraId="1D36A141" w14:textId="77777777" w:rsidR="000C4116" w:rsidRPr="004D648A" w:rsidRDefault="000C4116" w:rsidP="000C4116">
      <w:pPr>
        <w:jc w:val="both"/>
        <w:rPr>
          <w:rFonts w:eastAsia="Calibri" w:cs="Arial"/>
          <w:sz w:val="22"/>
          <w:szCs w:val="22"/>
          <w:lang w:val="en-AU"/>
        </w:rPr>
      </w:pPr>
      <w:r w:rsidRPr="004D648A">
        <w:rPr>
          <w:rFonts w:eastAsia="Calibri" w:cs="Arial"/>
          <w:sz w:val="22"/>
          <w:szCs w:val="22"/>
          <w:lang w:val="en-AU"/>
        </w:rPr>
        <w:t xml:space="preserve"> </w:t>
      </w:r>
    </w:p>
    <w:p w14:paraId="53D50AEF" w14:textId="77777777" w:rsidR="000C4116" w:rsidRPr="004D648A" w:rsidRDefault="000C4116" w:rsidP="000C4116">
      <w:pPr>
        <w:ind w:left="720"/>
        <w:jc w:val="both"/>
        <w:rPr>
          <w:rFonts w:eastAsia="Calibri" w:cs="Arial"/>
          <w:sz w:val="22"/>
          <w:szCs w:val="22"/>
          <w:lang w:val="en-AU"/>
        </w:rPr>
      </w:pPr>
      <w:r w:rsidRPr="004D648A">
        <w:rPr>
          <w:rFonts w:eastAsia="Calibri" w:cs="Arial"/>
          <w:sz w:val="22"/>
          <w:szCs w:val="22"/>
          <w:lang w:val="en-AU"/>
        </w:rPr>
        <w:t>Requests for inspections may be made either by telephone (02) 6578 7290 or in person at the Customer Services Counter.</w:t>
      </w:r>
    </w:p>
    <w:p w14:paraId="2F11683D" w14:textId="77777777" w:rsidR="000C4116" w:rsidRPr="004D648A" w:rsidRDefault="000C4116" w:rsidP="000C4116">
      <w:pPr>
        <w:jc w:val="both"/>
        <w:rPr>
          <w:rFonts w:eastAsia="Calibri" w:cs="Arial"/>
          <w:sz w:val="22"/>
          <w:szCs w:val="22"/>
          <w:lang w:val="en-AU"/>
        </w:rPr>
      </w:pPr>
    </w:p>
    <w:p w14:paraId="49D8B7D6" w14:textId="77777777" w:rsidR="000C4116" w:rsidRPr="004D648A" w:rsidRDefault="000C4116" w:rsidP="000C4116">
      <w:pPr>
        <w:ind w:firstLine="720"/>
        <w:jc w:val="both"/>
        <w:rPr>
          <w:rFonts w:eastAsia="Calibri" w:cs="Arial"/>
          <w:sz w:val="22"/>
          <w:szCs w:val="22"/>
          <w:lang w:val="en-AU"/>
        </w:rPr>
      </w:pPr>
      <w:r w:rsidRPr="004D648A">
        <w:rPr>
          <w:rFonts w:eastAsia="Calibri" w:cs="Arial"/>
          <w:sz w:val="22"/>
          <w:szCs w:val="22"/>
          <w:lang w:val="en-AU"/>
        </w:rPr>
        <w:t>Inspection requests are subject to the following:</w:t>
      </w:r>
    </w:p>
    <w:p w14:paraId="1A11781E" w14:textId="77777777" w:rsidR="000C4116" w:rsidRPr="004D648A" w:rsidRDefault="000C4116" w:rsidP="000C4116">
      <w:pPr>
        <w:jc w:val="both"/>
        <w:rPr>
          <w:rFonts w:eastAsia="Calibri" w:cs="Arial"/>
          <w:sz w:val="22"/>
          <w:szCs w:val="22"/>
          <w:lang w:val="en-AU"/>
        </w:rPr>
      </w:pPr>
    </w:p>
    <w:p w14:paraId="2B39D58A" w14:textId="77777777" w:rsidR="000C4116" w:rsidRPr="004D648A" w:rsidRDefault="000C4116" w:rsidP="000C4116">
      <w:pPr>
        <w:ind w:left="993" w:hanging="316"/>
        <w:contextualSpacing/>
        <w:jc w:val="both"/>
        <w:rPr>
          <w:rFonts w:eastAsia="Calibri" w:cs="Arial"/>
          <w:sz w:val="22"/>
          <w:szCs w:val="22"/>
          <w:lang w:val="en-AU"/>
        </w:rPr>
      </w:pPr>
      <w:r w:rsidRPr="004D648A">
        <w:rPr>
          <w:rFonts w:eastAsia="Calibri" w:cs="Arial"/>
          <w:sz w:val="22"/>
          <w:szCs w:val="22"/>
          <w:lang w:val="en-AU"/>
        </w:rPr>
        <w:t>a)</w:t>
      </w:r>
      <w:r w:rsidRPr="004D648A">
        <w:rPr>
          <w:rFonts w:eastAsia="Calibri" w:cs="Arial"/>
          <w:sz w:val="22"/>
          <w:szCs w:val="22"/>
          <w:lang w:val="en-AU"/>
        </w:rPr>
        <w:tab/>
        <w:t xml:space="preserve"> Applicants are required to nominate the relevant Notice of Work and address prior to the inspection request being granted. </w:t>
      </w:r>
    </w:p>
    <w:p w14:paraId="64C1E346" w14:textId="77777777" w:rsidR="000C4116" w:rsidRPr="004D648A" w:rsidRDefault="000C4116" w:rsidP="000C4116">
      <w:pPr>
        <w:ind w:left="993" w:hanging="316"/>
        <w:contextualSpacing/>
        <w:jc w:val="both"/>
        <w:rPr>
          <w:rFonts w:eastAsia="Calibri" w:cs="Arial"/>
          <w:sz w:val="22"/>
          <w:szCs w:val="22"/>
          <w:lang w:val="en-AU"/>
        </w:rPr>
      </w:pPr>
      <w:r w:rsidRPr="004D648A">
        <w:rPr>
          <w:rFonts w:eastAsia="Calibri" w:cs="Arial"/>
          <w:sz w:val="22"/>
          <w:szCs w:val="22"/>
          <w:lang w:val="en-AU"/>
        </w:rPr>
        <w:t>b)</w:t>
      </w:r>
      <w:r w:rsidRPr="004D648A">
        <w:rPr>
          <w:rFonts w:eastAsia="Calibri" w:cs="Arial"/>
          <w:sz w:val="22"/>
          <w:szCs w:val="22"/>
          <w:lang w:val="en-AU"/>
        </w:rPr>
        <w:tab/>
        <w:t xml:space="preserve">Clerical staff only will receive all requests for inspections. </w:t>
      </w:r>
    </w:p>
    <w:p w14:paraId="7D38F3F4" w14:textId="77777777" w:rsidR="000C4116" w:rsidRPr="004D648A" w:rsidRDefault="000C4116" w:rsidP="000C4116">
      <w:pPr>
        <w:ind w:left="993" w:hanging="316"/>
        <w:contextualSpacing/>
        <w:jc w:val="both"/>
        <w:rPr>
          <w:rFonts w:eastAsia="Calibri" w:cs="Arial"/>
          <w:sz w:val="22"/>
          <w:szCs w:val="22"/>
          <w:lang w:val="en-AU"/>
        </w:rPr>
      </w:pPr>
      <w:r w:rsidRPr="004D648A">
        <w:rPr>
          <w:rFonts w:eastAsia="Calibri" w:cs="Arial"/>
          <w:sz w:val="22"/>
          <w:szCs w:val="22"/>
          <w:lang w:val="en-AU"/>
        </w:rPr>
        <w:t>c)</w:t>
      </w:r>
      <w:r w:rsidRPr="004D648A">
        <w:rPr>
          <w:rFonts w:eastAsia="Calibri" w:cs="Arial"/>
          <w:sz w:val="22"/>
          <w:szCs w:val="22"/>
          <w:lang w:val="en-AU"/>
        </w:rPr>
        <w:tab/>
        <w:t>Where work is not prepared, ready for inspection, applicants will be required to re-book inspections through the Customer Service Centre for the next available day and a re-inspection fee may be charged.</w:t>
      </w:r>
    </w:p>
    <w:p w14:paraId="0CF3DDB1" w14:textId="77777777" w:rsidR="000C4116" w:rsidRPr="004D648A" w:rsidRDefault="000C4116" w:rsidP="000C4116">
      <w:pPr>
        <w:ind w:left="993" w:hanging="316"/>
        <w:contextualSpacing/>
        <w:jc w:val="both"/>
        <w:rPr>
          <w:rFonts w:eastAsia="Calibri" w:cs="Arial"/>
          <w:sz w:val="22"/>
          <w:szCs w:val="22"/>
          <w:lang w:val="en-AU"/>
        </w:rPr>
      </w:pPr>
      <w:r w:rsidRPr="004D648A">
        <w:rPr>
          <w:rFonts w:eastAsia="Calibri" w:cs="Arial"/>
          <w:sz w:val="22"/>
          <w:szCs w:val="22"/>
          <w:lang w:val="en-AU"/>
        </w:rPr>
        <w:t>d)</w:t>
      </w:r>
      <w:r w:rsidRPr="004D648A">
        <w:rPr>
          <w:rFonts w:eastAsia="Calibri" w:cs="Arial"/>
          <w:sz w:val="22"/>
          <w:szCs w:val="22"/>
          <w:lang w:val="en-AU"/>
        </w:rPr>
        <w:tab/>
        <w:t xml:space="preserve">Inspections must be received before 3.30pm on the working day prior to when the inspection is required. </w:t>
      </w:r>
    </w:p>
    <w:p w14:paraId="028C8122" w14:textId="77777777" w:rsidR="000C4116" w:rsidRPr="004D648A" w:rsidRDefault="000C4116" w:rsidP="000C4116">
      <w:pPr>
        <w:ind w:left="993" w:hanging="316"/>
        <w:contextualSpacing/>
        <w:jc w:val="both"/>
        <w:rPr>
          <w:rFonts w:eastAsia="Calibri" w:cs="Arial"/>
          <w:sz w:val="22"/>
          <w:szCs w:val="22"/>
          <w:lang w:val="en-AU"/>
        </w:rPr>
      </w:pPr>
      <w:r w:rsidRPr="004D648A">
        <w:rPr>
          <w:rFonts w:eastAsia="Calibri" w:cs="Arial"/>
          <w:sz w:val="22"/>
          <w:szCs w:val="22"/>
          <w:lang w:val="en-AU"/>
        </w:rPr>
        <w:t>e)</w:t>
      </w:r>
      <w:r w:rsidRPr="004D648A">
        <w:rPr>
          <w:rFonts w:eastAsia="Calibri" w:cs="Arial"/>
          <w:sz w:val="22"/>
          <w:szCs w:val="22"/>
          <w:lang w:val="en-AU"/>
        </w:rPr>
        <w:tab/>
        <w:t xml:space="preserve">Inspections within the township of Singleton will generally be carried out as AM or PM inspections. </w:t>
      </w:r>
    </w:p>
    <w:p w14:paraId="6342A0CF" w14:textId="77777777" w:rsidR="000C4116" w:rsidRPr="004D648A" w:rsidRDefault="000C4116" w:rsidP="000C4116">
      <w:pPr>
        <w:jc w:val="both"/>
        <w:rPr>
          <w:rFonts w:cs="Arial"/>
          <w:b/>
          <w:sz w:val="22"/>
          <w:szCs w:val="22"/>
          <w:highlight w:val="yellow"/>
          <w:lang w:val="en-AU"/>
        </w:rPr>
      </w:pPr>
    </w:p>
    <w:p w14:paraId="247A3CDD" w14:textId="0D69307B" w:rsidR="002F2387" w:rsidRPr="004D648A" w:rsidRDefault="002F2387" w:rsidP="000C4116">
      <w:pPr>
        <w:jc w:val="both"/>
        <w:rPr>
          <w:rFonts w:cs="Arial"/>
          <w:bCs/>
          <w:i/>
          <w:iCs/>
          <w:sz w:val="22"/>
          <w:szCs w:val="22"/>
          <w:lang w:val="en-AU"/>
        </w:rPr>
      </w:pPr>
      <w:r w:rsidRPr="004D648A">
        <w:rPr>
          <w:rFonts w:cs="Arial"/>
          <w:bCs/>
          <w:i/>
          <w:iCs/>
          <w:sz w:val="22"/>
          <w:szCs w:val="22"/>
          <w:lang w:val="en-AU"/>
        </w:rPr>
        <w:t xml:space="preserve">Reason:  </w:t>
      </w:r>
      <w:r w:rsidR="00FC3683" w:rsidRPr="004D648A">
        <w:rPr>
          <w:rFonts w:cs="Arial"/>
          <w:bCs/>
          <w:i/>
          <w:iCs/>
          <w:sz w:val="22"/>
          <w:szCs w:val="22"/>
          <w:lang w:val="en-AU"/>
        </w:rPr>
        <w:t>To ensure inspections for sanitary drainage are undertaken as required.</w:t>
      </w:r>
    </w:p>
    <w:p w14:paraId="425C6D6A" w14:textId="77777777" w:rsidR="002F2387" w:rsidRPr="004D648A" w:rsidRDefault="002F2387" w:rsidP="000C4116">
      <w:pPr>
        <w:jc w:val="both"/>
        <w:rPr>
          <w:rFonts w:cs="Arial"/>
          <w:bCs/>
          <w:i/>
          <w:iCs/>
          <w:sz w:val="22"/>
          <w:szCs w:val="22"/>
          <w:highlight w:val="yellow"/>
          <w:lang w:val="en-AU"/>
        </w:rPr>
      </w:pPr>
    </w:p>
    <w:p w14:paraId="17482EFA" w14:textId="77777777" w:rsidR="00853805" w:rsidRDefault="00853805" w:rsidP="00D6263A">
      <w:pPr>
        <w:jc w:val="both"/>
        <w:rPr>
          <w:rFonts w:cs="Arial"/>
          <w:b/>
          <w:sz w:val="22"/>
          <w:szCs w:val="22"/>
          <w:lang w:val="en-AU"/>
        </w:rPr>
      </w:pPr>
    </w:p>
    <w:p w14:paraId="08B3A05B" w14:textId="473EE3BE" w:rsidR="000C4116" w:rsidRPr="004D648A" w:rsidRDefault="00D6263A" w:rsidP="00D6263A">
      <w:pPr>
        <w:jc w:val="both"/>
        <w:rPr>
          <w:rFonts w:cs="Arial"/>
          <w:b/>
          <w:sz w:val="22"/>
          <w:szCs w:val="22"/>
          <w:lang w:val="en-AU"/>
        </w:rPr>
      </w:pPr>
      <w:r w:rsidRPr="004D648A">
        <w:rPr>
          <w:rFonts w:cs="Arial"/>
          <w:b/>
          <w:sz w:val="22"/>
          <w:szCs w:val="22"/>
          <w:lang w:val="en-AU"/>
        </w:rPr>
        <w:lastRenderedPageBreak/>
        <w:t xml:space="preserve">PRIOR TO THE ISSUE OF AN </w:t>
      </w:r>
      <w:r w:rsidR="00F45045" w:rsidRPr="004D648A">
        <w:rPr>
          <w:rFonts w:cs="Arial"/>
          <w:b/>
          <w:sz w:val="22"/>
          <w:szCs w:val="22"/>
          <w:lang w:val="en-AU"/>
        </w:rPr>
        <w:t>SUBDIVISION</w:t>
      </w:r>
      <w:r w:rsidRPr="004D648A">
        <w:rPr>
          <w:rFonts w:cs="Arial"/>
          <w:b/>
          <w:sz w:val="22"/>
          <w:szCs w:val="22"/>
          <w:lang w:val="en-AU"/>
        </w:rPr>
        <w:t xml:space="preserve"> CERTIFICATE</w:t>
      </w:r>
    </w:p>
    <w:p w14:paraId="18E83FB8" w14:textId="77777777" w:rsidR="00F45045" w:rsidRPr="004D648A" w:rsidRDefault="00F45045" w:rsidP="00D6263A">
      <w:pPr>
        <w:jc w:val="both"/>
        <w:rPr>
          <w:rFonts w:cs="Arial"/>
          <w:b/>
          <w:sz w:val="22"/>
          <w:szCs w:val="22"/>
          <w:lang w:val="en-AU"/>
        </w:rPr>
      </w:pPr>
    </w:p>
    <w:p w14:paraId="4E2C1A8C" w14:textId="42E07AE2" w:rsidR="006477E5" w:rsidRPr="004D648A" w:rsidRDefault="00F123BE" w:rsidP="00DF29CF">
      <w:pPr>
        <w:pStyle w:val="ListParagraph"/>
        <w:numPr>
          <w:ilvl w:val="0"/>
          <w:numId w:val="23"/>
        </w:numPr>
        <w:ind w:hanging="720"/>
        <w:jc w:val="both"/>
        <w:rPr>
          <w:rFonts w:cs="Arial"/>
          <w:bCs/>
          <w:sz w:val="22"/>
          <w:szCs w:val="22"/>
          <w:lang w:val="en-AU"/>
        </w:rPr>
      </w:pPr>
      <w:r w:rsidRPr="004D648A">
        <w:rPr>
          <w:rFonts w:cs="Arial"/>
          <w:b/>
          <w:sz w:val="22"/>
          <w:szCs w:val="22"/>
          <w:lang w:val="en-AU"/>
        </w:rPr>
        <w:t>Street Numbering</w:t>
      </w:r>
    </w:p>
    <w:p w14:paraId="2AAB4AFC" w14:textId="77777777" w:rsidR="00F123BE" w:rsidRPr="004D648A" w:rsidRDefault="00F123BE" w:rsidP="00F123BE">
      <w:pPr>
        <w:jc w:val="both"/>
        <w:rPr>
          <w:rFonts w:cs="Arial"/>
          <w:bCs/>
          <w:sz w:val="22"/>
          <w:szCs w:val="22"/>
          <w:lang w:val="en-AU"/>
        </w:rPr>
      </w:pPr>
    </w:p>
    <w:p w14:paraId="0103B3AF" w14:textId="71A145D8" w:rsidR="00F123BE" w:rsidRPr="004D648A" w:rsidRDefault="00811EBF" w:rsidP="00F123BE">
      <w:pPr>
        <w:jc w:val="both"/>
        <w:rPr>
          <w:rFonts w:cs="Arial"/>
          <w:bCs/>
          <w:sz w:val="22"/>
          <w:szCs w:val="22"/>
          <w:lang w:val="en-AU"/>
        </w:rPr>
      </w:pPr>
      <w:r w:rsidRPr="004D648A">
        <w:rPr>
          <w:rFonts w:cs="Arial"/>
          <w:bCs/>
          <w:sz w:val="22"/>
          <w:szCs w:val="22"/>
          <w:lang w:val="en-AU"/>
        </w:rPr>
        <w:t xml:space="preserve">Prior to the issue of the Subdivision Certificate, a Council-assigned Street number is to be allocated to each lot. Information on Council’s property </w:t>
      </w:r>
      <w:proofErr w:type="gramStart"/>
      <w:r w:rsidRPr="004D648A">
        <w:rPr>
          <w:rFonts w:cs="Arial"/>
          <w:bCs/>
          <w:sz w:val="22"/>
          <w:szCs w:val="22"/>
          <w:lang w:val="en-AU"/>
        </w:rPr>
        <w:t>addressing</w:t>
      </w:r>
      <w:proofErr w:type="gramEnd"/>
      <w:r w:rsidRPr="004D648A">
        <w:rPr>
          <w:rFonts w:cs="Arial"/>
          <w:bCs/>
          <w:sz w:val="22"/>
          <w:szCs w:val="22"/>
          <w:lang w:val="en-AU"/>
        </w:rPr>
        <w:t xml:space="preserve"> and street numbering requirements can be sourced by contacting Council’s Land and Assets Management Systems Team.</w:t>
      </w:r>
    </w:p>
    <w:p w14:paraId="761BDF49" w14:textId="77777777" w:rsidR="0006359D" w:rsidRPr="004D648A" w:rsidRDefault="0006359D" w:rsidP="00F123BE">
      <w:pPr>
        <w:jc w:val="both"/>
        <w:rPr>
          <w:rFonts w:cs="Arial"/>
          <w:bCs/>
          <w:sz w:val="22"/>
          <w:szCs w:val="22"/>
          <w:lang w:val="en-AU"/>
        </w:rPr>
      </w:pPr>
    </w:p>
    <w:p w14:paraId="315059DF" w14:textId="5D8BE7FC" w:rsidR="0006359D" w:rsidRPr="004D648A" w:rsidRDefault="0006359D" w:rsidP="00F123BE">
      <w:pPr>
        <w:jc w:val="both"/>
        <w:rPr>
          <w:rFonts w:cs="Arial"/>
          <w:bCs/>
          <w:i/>
          <w:iCs/>
          <w:sz w:val="22"/>
          <w:szCs w:val="22"/>
          <w:lang w:val="en-AU"/>
        </w:rPr>
      </w:pPr>
      <w:r w:rsidRPr="004D648A">
        <w:rPr>
          <w:rFonts w:cs="Arial"/>
          <w:bCs/>
          <w:i/>
          <w:iCs/>
          <w:sz w:val="22"/>
          <w:szCs w:val="22"/>
          <w:lang w:val="en-AU"/>
        </w:rPr>
        <w:t>Reason:  To ensure properties are address adequately</w:t>
      </w:r>
    </w:p>
    <w:p w14:paraId="53AA7C74" w14:textId="77777777" w:rsidR="006477E5" w:rsidRDefault="006477E5" w:rsidP="003921DE">
      <w:pPr>
        <w:pStyle w:val="ListParagraph"/>
        <w:jc w:val="both"/>
        <w:rPr>
          <w:rFonts w:cs="Arial"/>
          <w:bCs/>
          <w:sz w:val="22"/>
          <w:szCs w:val="22"/>
          <w:lang w:val="en-AU"/>
        </w:rPr>
      </w:pPr>
    </w:p>
    <w:p w14:paraId="7CF492AD" w14:textId="0D035397" w:rsidR="00F45045" w:rsidRPr="004D648A" w:rsidRDefault="000C084D" w:rsidP="00DF29CF">
      <w:pPr>
        <w:pStyle w:val="ListParagraph"/>
        <w:numPr>
          <w:ilvl w:val="0"/>
          <w:numId w:val="23"/>
        </w:numPr>
        <w:ind w:hanging="720"/>
        <w:jc w:val="both"/>
        <w:rPr>
          <w:rFonts w:cs="Arial"/>
          <w:bCs/>
          <w:sz w:val="22"/>
          <w:szCs w:val="22"/>
          <w:lang w:val="en-AU"/>
        </w:rPr>
      </w:pPr>
      <w:r w:rsidRPr="004D648A">
        <w:rPr>
          <w:rFonts w:cs="Arial"/>
          <w:b/>
          <w:sz w:val="22"/>
          <w:szCs w:val="22"/>
          <w:lang w:val="en-AU"/>
        </w:rPr>
        <w:t>Services</w:t>
      </w:r>
    </w:p>
    <w:p w14:paraId="6FFF0D6A" w14:textId="77777777" w:rsidR="000C084D" w:rsidRPr="004D648A" w:rsidRDefault="000C084D" w:rsidP="000C084D">
      <w:pPr>
        <w:jc w:val="both"/>
        <w:rPr>
          <w:rFonts w:cs="Arial"/>
          <w:bCs/>
          <w:sz w:val="22"/>
          <w:szCs w:val="22"/>
          <w:highlight w:val="yellow"/>
          <w:lang w:val="en-AU"/>
        </w:rPr>
      </w:pPr>
    </w:p>
    <w:p w14:paraId="3ACA4C96" w14:textId="77777777" w:rsidR="00AF3D2D" w:rsidRPr="004D648A" w:rsidRDefault="00AF3D2D" w:rsidP="00AF3D2D">
      <w:pPr>
        <w:jc w:val="both"/>
        <w:rPr>
          <w:rFonts w:cs="Arial"/>
          <w:bCs/>
          <w:sz w:val="22"/>
          <w:szCs w:val="22"/>
          <w:lang w:val="en-AU"/>
        </w:rPr>
      </w:pPr>
      <w:r w:rsidRPr="004D648A">
        <w:rPr>
          <w:rFonts w:cs="Arial"/>
          <w:bCs/>
          <w:sz w:val="22"/>
          <w:szCs w:val="22"/>
          <w:lang w:val="en-AU"/>
        </w:rPr>
        <w:t xml:space="preserve">Evidence is to be provided to Council before to the issue of a subdivision certificate demonstrating that the following reticulated services are available to each lot: </w:t>
      </w:r>
    </w:p>
    <w:p w14:paraId="7DE8E0D1" w14:textId="77777777" w:rsidR="00AF3D2D" w:rsidRPr="004D648A" w:rsidRDefault="00AF3D2D" w:rsidP="00AF3D2D">
      <w:pPr>
        <w:jc w:val="both"/>
        <w:rPr>
          <w:rFonts w:cs="Arial"/>
          <w:bCs/>
          <w:sz w:val="22"/>
          <w:szCs w:val="22"/>
          <w:lang w:val="en-AU"/>
        </w:rPr>
      </w:pPr>
    </w:p>
    <w:p w14:paraId="6A05B952" w14:textId="6B430CFC" w:rsidR="00AF3D2D" w:rsidRPr="004D648A" w:rsidRDefault="00AF3D2D" w:rsidP="001C4651">
      <w:pPr>
        <w:pStyle w:val="ListParagraph"/>
        <w:numPr>
          <w:ilvl w:val="0"/>
          <w:numId w:val="14"/>
        </w:numPr>
        <w:jc w:val="both"/>
        <w:rPr>
          <w:rFonts w:cs="Arial"/>
          <w:bCs/>
          <w:sz w:val="22"/>
          <w:szCs w:val="22"/>
          <w:lang w:val="en-AU"/>
        </w:rPr>
      </w:pPr>
      <w:r w:rsidRPr="004D648A">
        <w:rPr>
          <w:rFonts w:cs="Arial"/>
          <w:bCs/>
          <w:sz w:val="22"/>
          <w:szCs w:val="22"/>
          <w:lang w:val="en-AU"/>
        </w:rPr>
        <w:t>Electricity.</w:t>
      </w:r>
    </w:p>
    <w:p w14:paraId="78A36151" w14:textId="5E8C806C" w:rsidR="00AF3D2D" w:rsidRPr="004D648A" w:rsidRDefault="00AF3D2D" w:rsidP="001C4651">
      <w:pPr>
        <w:pStyle w:val="ListParagraph"/>
        <w:numPr>
          <w:ilvl w:val="0"/>
          <w:numId w:val="14"/>
        </w:numPr>
        <w:jc w:val="both"/>
        <w:rPr>
          <w:rFonts w:cs="Arial"/>
          <w:bCs/>
          <w:sz w:val="22"/>
          <w:szCs w:val="22"/>
          <w:lang w:val="en-AU"/>
        </w:rPr>
      </w:pPr>
      <w:r w:rsidRPr="004D648A">
        <w:rPr>
          <w:rFonts w:cs="Arial"/>
          <w:bCs/>
          <w:sz w:val="22"/>
          <w:szCs w:val="22"/>
          <w:lang w:val="en-AU"/>
        </w:rPr>
        <w:t>Water.</w:t>
      </w:r>
    </w:p>
    <w:p w14:paraId="2ED95B29" w14:textId="618490A9" w:rsidR="00AF3D2D" w:rsidRPr="004D648A" w:rsidRDefault="00AF3D2D" w:rsidP="001C4651">
      <w:pPr>
        <w:pStyle w:val="ListParagraph"/>
        <w:numPr>
          <w:ilvl w:val="0"/>
          <w:numId w:val="14"/>
        </w:numPr>
        <w:jc w:val="both"/>
        <w:rPr>
          <w:rFonts w:cs="Arial"/>
          <w:bCs/>
          <w:sz w:val="22"/>
          <w:szCs w:val="22"/>
          <w:lang w:val="en-AU"/>
        </w:rPr>
      </w:pPr>
      <w:r w:rsidRPr="004D648A">
        <w:rPr>
          <w:rFonts w:cs="Arial"/>
          <w:bCs/>
          <w:sz w:val="22"/>
          <w:szCs w:val="22"/>
          <w:lang w:val="en-AU"/>
        </w:rPr>
        <w:t xml:space="preserve">Sewer. </w:t>
      </w:r>
    </w:p>
    <w:p w14:paraId="638AFBC0" w14:textId="30DB2AD5" w:rsidR="00AF3D2D" w:rsidRDefault="00AF3D2D" w:rsidP="001C4651">
      <w:pPr>
        <w:pStyle w:val="ListParagraph"/>
        <w:numPr>
          <w:ilvl w:val="0"/>
          <w:numId w:val="14"/>
        </w:numPr>
        <w:jc w:val="both"/>
        <w:rPr>
          <w:rFonts w:cs="Arial"/>
          <w:bCs/>
          <w:sz w:val="22"/>
          <w:szCs w:val="22"/>
          <w:lang w:val="en-AU"/>
        </w:rPr>
      </w:pPr>
      <w:r w:rsidRPr="004D648A">
        <w:rPr>
          <w:rFonts w:cs="Arial"/>
          <w:bCs/>
          <w:sz w:val="22"/>
          <w:szCs w:val="22"/>
          <w:lang w:val="en-AU"/>
        </w:rPr>
        <w:t xml:space="preserve">Gas (where available). </w:t>
      </w:r>
    </w:p>
    <w:p w14:paraId="5FDB5BC4" w14:textId="77777777" w:rsidR="001C0404" w:rsidRPr="004D648A" w:rsidRDefault="001C0404" w:rsidP="001C0404">
      <w:pPr>
        <w:pStyle w:val="ListParagraph"/>
        <w:jc w:val="both"/>
        <w:rPr>
          <w:rFonts w:cs="Arial"/>
          <w:bCs/>
          <w:sz w:val="22"/>
          <w:szCs w:val="22"/>
          <w:lang w:val="en-AU"/>
        </w:rPr>
      </w:pPr>
    </w:p>
    <w:p w14:paraId="0920E891" w14:textId="3066DBBA" w:rsidR="000C084D" w:rsidRPr="004D648A" w:rsidRDefault="00AF3D2D" w:rsidP="00AF3D2D">
      <w:pPr>
        <w:jc w:val="both"/>
        <w:rPr>
          <w:rFonts w:cs="Arial"/>
          <w:bCs/>
          <w:sz w:val="22"/>
          <w:szCs w:val="22"/>
          <w:lang w:val="en-AU"/>
        </w:rPr>
      </w:pPr>
      <w:r w:rsidRPr="004D648A">
        <w:rPr>
          <w:rFonts w:cs="Arial"/>
          <w:bCs/>
          <w:sz w:val="22"/>
          <w:szCs w:val="22"/>
          <w:lang w:val="en-AU"/>
        </w:rPr>
        <w:t>Should any of the above reticulated services not be available to the development site, a detailed statement is to be provided explaining why connection of the relevant service is not possible or practical.</w:t>
      </w:r>
    </w:p>
    <w:p w14:paraId="44D56D7C" w14:textId="77777777" w:rsidR="00AF3D2D" w:rsidRPr="004D648A" w:rsidRDefault="00AF3D2D" w:rsidP="00AF3D2D">
      <w:pPr>
        <w:jc w:val="both"/>
        <w:rPr>
          <w:rFonts w:cs="Arial"/>
          <w:bCs/>
          <w:sz w:val="22"/>
          <w:szCs w:val="22"/>
          <w:lang w:val="en-AU"/>
        </w:rPr>
      </w:pPr>
    </w:p>
    <w:p w14:paraId="0DC00CBE" w14:textId="395FE9AF" w:rsidR="00AF3D2D" w:rsidRPr="004D648A" w:rsidRDefault="00AF3D2D" w:rsidP="00AF3D2D">
      <w:pPr>
        <w:jc w:val="both"/>
        <w:rPr>
          <w:rFonts w:cs="Arial"/>
          <w:bCs/>
          <w:i/>
          <w:iCs/>
          <w:sz w:val="22"/>
          <w:szCs w:val="22"/>
          <w:lang w:val="en-AU"/>
        </w:rPr>
      </w:pPr>
      <w:r w:rsidRPr="004D648A">
        <w:rPr>
          <w:rFonts w:cs="Arial"/>
          <w:bCs/>
          <w:i/>
          <w:iCs/>
          <w:sz w:val="22"/>
          <w:szCs w:val="22"/>
          <w:lang w:val="en-AU"/>
        </w:rPr>
        <w:t xml:space="preserve">Reason:  </w:t>
      </w:r>
      <w:r w:rsidR="00731CEF" w:rsidRPr="004D648A">
        <w:rPr>
          <w:rFonts w:cs="Arial"/>
          <w:bCs/>
          <w:i/>
          <w:iCs/>
          <w:sz w:val="22"/>
          <w:szCs w:val="22"/>
          <w:lang w:val="en-AU"/>
        </w:rPr>
        <w:t>To ensure the approved sites are serviced appropriately.</w:t>
      </w:r>
    </w:p>
    <w:p w14:paraId="23E4303D" w14:textId="77777777" w:rsidR="00731CEF" w:rsidRPr="004D648A" w:rsidRDefault="00731CEF" w:rsidP="00AF3D2D">
      <w:pPr>
        <w:jc w:val="both"/>
        <w:rPr>
          <w:rFonts w:cs="Arial"/>
          <w:bCs/>
          <w:i/>
          <w:iCs/>
          <w:sz w:val="22"/>
          <w:szCs w:val="22"/>
          <w:highlight w:val="yellow"/>
          <w:lang w:val="en-AU"/>
        </w:rPr>
      </w:pPr>
    </w:p>
    <w:p w14:paraId="77F6A15C" w14:textId="0581BD42" w:rsidR="00D6263A" w:rsidRPr="004D648A" w:rsidRDefault="007F6B89"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Section 88b Instrument</w:t>
      </w:r>
    </w:p>
    <w:p w14:paraId="6AD2F76E" w14:textId="77777777" w:rsidR="007F6B89" w:rsidRPr="004D648A" w:rsidRDefault="007F6B89" w:rsidP="007F6B89">
      <w:pPr>
        <w:jc w:val="both"/>
        <w:rPr>
          <w:rFonts w:cs="Arial"/>
          <w:b/>
          <w:sz w:val="22"/>
          <w:szCs w:val="22"/>
          <w:lang w:val="en-AU"/>
        </w:rPr>
      </w:pPr>
    </w:p>
    <w:p w14:paraId="3611D556" w14:textId="77777777" w:rsidR="00DC6EC8" w:rsidRPr="004D648A" w:rsidRDefault="00DC6EC8" w:rsidP="00DC6EC8">
      <w:pPr>
        <w:jc w:val="both"/>
        <w:rPr>
          <w:rFonts w:cs="Arial"/>
          <w:bCs/>
          <w:sz w:val="22"/>
          <w:szCs w:val="22"/>
          <w:lang w:val="en-AU"/>
        </w:rPr>
      </w:pPr>
      <w:r w:rsidRPr="004D648A">
        <w:rPr>
          <w:rFonts w:cs="Arial"/>
          <w:bCs/>
          <w:sz w:val="22"/>
          <w:szCs w:val="22"/>
          <w:lang w:val="en-AU"/>
        </w:rPr>
        <w:t>The applicant must prepare a Section 88B Instrument with all relevant signatures and company seals (where applicable) before to endorsement of the linen plan of subdivision and issue of the Subdivision Certificate. The Section 88B Instrument must incorporate the following easements, positive covenants and restrictions to user where necessary:</w:t>
      </w:r>
    </w:p>
    <w:p w14:paraId="2ECB7374" w14:textId="77777777" w:rsidR="00DC6EC8" w:rsidRPr="004D648A" w:rsidRDefault="00DC6EC8" w:rsidP="00DC6EC8">
      <w:pPr>
        <w:jc w:val="both"/>
        <w:rPr>
          <w:rFonts w:cs="Arial"/>
          <w:bCs/>
          <w:sz w:val="22"/>
          <w:szCs w:val="22"/>
          <w:lang w:val="en-AU"/>
        </w:rPr>
      </w:pPr>
    </w:p>
    <w:p w14:paraId="4B0FC776" w14:textId="77777777" w:rsidR="00DC6EC8" w:rsidRPr="004D648A" w:rsidRDefault="00DC6EC8" w:rsidP="00DC6EC8">
      <w:pPr>
        <w:ind w:firstLine="720"/>
        <w:jc w:val="both"/>
        <w:rPr>
          <w:rFonts w:cs="Arial"/>
          <w:bCs/>
          <w:sz w:val="22"/>
          <w:szCs w:val="22"/>
          <w:lang w:val="en-AU"/>
        </w:rPr>
      </w:pPr>
      <w:r w:rsidRPr="004D648A">
        <w:rPr>
          <w:rFonts w:cs="Arial"/>
          <w:bCs/>
          <w:sz w:val="22"/>
          <w:szCs w:val="22"/>
          <w:lang w:val="en-AU"/>
        </w:rPr>
        <w:t>a)</w:t>
      </w:r>
      <w:r w:rsidRPr="004D648A">
        <w:rPr>
          <w:rFonts w:cs="Arial"/>
          <w:bCs/>
          <w:sz w:val="22"/>
          <w:szCs w:val="22"/>
          <w:lang w:val="en-AU"/>
        </w:rPr>
        <w:tab/>
        <w:t xml:space="preserve">easement for </w:t>
      </w:r>
      <w:proofErr w:type="gramStart"/>
      <w:r w:rsidRPr="004D648A">
        <w:rPr>
          <w:rFonts w:cs="Arial"/>
          <w:bCs/>
          <w:sz w:val="22"/>
          <w:szCs w:val="22"/>
          <w:lang w:val="en-AU"/>
        </w:rPr>
        <w:t>services;</w:t>
      </w:r>
      <w:proofErr w:type="gramEnd"/>
    </w:p>
    <w:p w14:paraId="3763D402" w14:textId="77777777" w:rsidR="00DC6EC8" w:rsidRPr="004D648A" w:rsidRDefault="00DC6EC8" w:rsidP="00DC6EC8">
      <w:pPr>
        <w:ind w:left="1418" w:hanging="698"/>
        <w:jc w:val="both"/>
        <w:rPr>
          <w:rFonts w:cs="Arial"/>
          <w:bCs/>
          <w:sz w:val="22"/>
          <w:szCs w:val="22"/>
          <w:lang w:val="en-AU"/>
        </w:rPr>
      </w:pPr>
      <w:r w:rsidRPr="004D648A">
        <w:rPr>
          <w:rFonts w:cs="Arial"/>
          <w:bCs/>
          <w:sz w:val="22"/>
          <w:szCs w:val="22"/>
          <w:lang w:val="en-AU"/>
        </w:rPr>
        <w:t>b)</w:t>
      </w:r>
      <w:r w:rsidRPr="004D648A">
        <w:rPr>
          <w:rFonts w:cs="Arial"/>
          <w:bCs/>
          <w:sz w:val="22"/>
          <w:szCs w:val="22"/>
          <w:lang w:val="en-AU"/>
        </w:rPr>
        <w:tab/>
        <w:t xml:space="preserve">easement to drain water and drainage easement/s over overland flow </w:t>
      </w:r>
      <w:proofErr w:type="gramStart"/>
      <w:r w:rsidRPr="004D648A">
        <w:rPr>
          <w:rFonts w:cs="Arial"/>
          <w:bCs/>
          <w:sz w:val="22"/>
          <w:szCs w:val="22"/>
          <w:lang w:val="en-AU"/>
        </w:rPr>
        <w:t>paths;</w:t>
      </w:r>
      <w:proofErr w:type="gramEnd"/>
    </w:p>
    <w:p w14:paraId="0BC917E9" w14:textId="449A95AC" w:rsidR="00DC6EC8" w:rsidRPr="004D648A" w:rsidRDefault="00DC6EC8" w:rsidP="00DC6EC8">
      <w:pPr>
        <w:ind w:firstLine="720"/>
        <w:jc w:val="both"/>
        <w:rPr>
          <w:rFonts w:cs="Arial"/>
          <w:bCs/>
          <w:sz w:val="22"/>
          <w:szCs w:val="22"/>
          <w:lang w:val="en-AU"/>
        </w:rPr>
      </w:pPr>
      <w:r w:rsidRPr="004D648A">
        <w:rPr>
          <w:rFonts w:cs="Arial"/>
          <w:bCs/>
          <w:sz w:val="22"/>
          <w:szCs w:val="22"/>
          <w:lang w:val="en-AU"/>
        </w:rPr>
        <w:t>c)</w:t>
      </w:r>
      <w:r w:rsidRPr="004D648A">
        <w:rPr>
          <w:rFonts w:cs="Arial"/>
          <w:bCs/>
          <w:sz w:val="22"/>
          <w:szCs w:val="22"/>
          <w:lang w:val="en-AU"/>
        </w:rPr>
        <w:tab/>
        <w:t>easement for on-site-detention</w:t>
      </w:r>
    </w:p>
    <w:p w14:paraId="759332CF" w14:textId="77777777" w:rsidR="006D25E7" w:rsidRPr="004D648A" w:rsidRDefault="006D25E7" w:rsidP="006D25E7">
      <w:pPr>
        <w:jc w:val="both"/>
        <w:rPr>
          <w:rFonts w:cs="Arial"/>
          <w:bCs/>
          <w:sz w:val="22"/>
          <w:szCs w:val="22"/>
          <w:lang w:val="en-AU"/>
        </w:rPr>
      </w:pPr>
    </w:p>
    <w:p w14:paraId="26535EB5" w14:textId="24AA0457" w:rsidR="006D25E7" w:rsidRPr="004D648A" w:rsidRDefault="006D25E7" w:rsidP="006D25E7">
      <w:pPr>
        <w:jc w:val="both"/>
        <w:rPr>
          <w:rFonts w:cs="Arial"/>
          <w:bCs/>
          <w:i/>
          <w:iCs/>
          <w:sz w:val="22"/>
          <w:szCs w:val="22"/>
          <w:lang w:val="en-AU"/>
        </w:rPr>
      </w:pPr>
      <w:r w:rsidRPr="004D648A">
        <w:rPr>
          <w:rFonts w:cs="Arial"/>
          <w:bCs/>
          <w:i/>
          <w:iCs/>
          <w:sz w:val="22"/>
          <w:szCs w:val="22"/>
          <w:lang w:val="en-AU"/>
        </w:rPr>
        <w:t>Reason:  To ensure the 88b Instrument for the development contains the necessary restrictions.</w:t>
      </w:r>
    </w:p>
    <w:p w14:paraId="5F1A72B6" w14:textId="77777777" w:rsidR="00DC6EC8" w:rsidRPr="004D648A" w:rsidRDefault="00DC6EC8" w:rsidP="00DC6EC8">
      <w:pPr>
        <w:jc w:val="both"/>
        <w:rPr>
          <w:rFonts w:cs="Arial"/>
          <w:b/>
          <w:sz w:val="22"/>
          <w:szCs w:val="22"/>
          <w:lang w:val="en-AU"/>
        </w:rPr>
      </w:pPr>
    </w:p>
    <w:p w14:paraId="45E436E3" w14:textId="77777777" w:rsidR="00DC6EC8" w:rsidRPr="004D648A" w:rsidRDefault="00DC6EC8" w:rsidP="00DC6EC8">
      <w:pPr>
        <w:jc w:val="both"/>
        <w:rPr>
          <w:rFonts w:cs="Arial"/>
          <w:b/>
          <w:sz w:val="22"/>
          <w:szCs w:val="22"/>
          <w:lang w:val="en-AU"/>
        </w:rPr>
      </w:pPr>
    </w:p>
    <w:p w14:paraId="6E1B6C44" w14:textId="47D50772" w:rsidR="000C4116" w:rsidRPr="004D648A" w:rsidRDefault="000C4116" w:rsidP="00DC6EC8">
      <w:pPr>
        <w:jc w:val="both"/>
        <w:rPr>
          <w:rFonts w:cs="Arial"/>
          <w:b/>
          <w:sz w:val="22"/>
          <w:szCs w:val="22"/>
          <w:lang w:val="en-AU"/>
        </w:rPr>
      </w:pPr>
      <w:r w:rsidRPr="004D648A">
        <w:rPr>
          <w:rFonts w:cs="Arial"/>
          <w:b/>
          <w:sz w:val="22"/>
          <w:szCs w:val="22"/>
          <w:lang w:val="en-AU"/>
        </w:rPr>
        <w:t>PRIOR TO THE ISSUE OF AN OCCUPATION CERTIFICATE</w:t>
      </w:r>
    </w:p>
    <w:p w14:paraId="1073F117" w14:textId="77777777" w:rsidR="00E73461" w:rsidRPr="004D648A" w:rsidRDefault="00E73461" w:rsidP="000C4116">
      <w:pPr>
        <w:jc w:val="both"/>
        <w:rPr>
          <w:rFonts w:eastAsiaTheme="minorHAnsi" w:cs="Arial"/>
          <w:b/>
          <w:sz w:val="22"/>
          <w:szCs w:val="22"/>
          <w:lang w:val="en-AU"/>
        </w:rPr>
      </w:pPr>
    </w:p>
    <w:p w14:paraId="7A1D5519" w14:textId="12957564" w:rsidR="00773CCE" w:rsidRPr="004D648A" w:rsidRDefault="00BA117C"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 xml:space="preserve">Driveway Access </w:t>
      </w:r>
      <w:r w:rsidR="00C13569" w:rsidRPr="004D648A">
        <w:rPr>
          <w:rFonts w:cs="Arial"/>
          <w:b/>
          <w:sz w:val="22"/>
          <w:szCs w:val="22"/>
          <w:lang w:val="en-AU"/>
        </w:rPr>
        <w:t xml:space="preserve">– Urban Residential </w:t>
      </w:r>
    </w:p>
    <w:p w14:paraId="4D0D3C8E" w14:textId="77777777" w:rsidR="00C13569" w:rsidRPr="004D648A" w:rsidRDefault="00C13569" w:rsidP="00C13569">
      <w:pPr>
        <w:jc w:val="both"/>
        <w:rPr>
          <w:rFonts w:cs="Arial"/>
          <w:b/>
          <w:sz w:val="22"/>
          <w:szCs w:val="22"/>
          <w:lang w:val="en-AU"/>
        </w:rPr>
      </w:pPr>
    </w:p>
    <w:p w14:paraId="076B8581" w14:textId="58F255B7" w:rsidR="00C13569" w:rsidRPr="004D648A" w:rsidRDefault="00F35162" w:rsidP="00C13569">
      <w:pPr>
        <w:jc w:val="both"/>
        <w:rPr>
          <w:rFonts w:cs="Arial"/>
          <w:bCs/>
          <w:sz w:val="22"/>
          <w:szCs w:val="22"/>
          <w:lang w:val="en-AU"/>
        </w:rPr>
      </w:pPr>
      <w:r w:rsidRPr="004D648A">
        <w:rPr>
          <w:rFonts w:cs="Arial"/>
          <w:bCs/>
          <w:sz w:val="22"/>
          <w:szCs w:val="22"/>
          <w:lang w:val="en-AU"/>
        </w:rPr>
        <w:t>Before issue of an Occupation Certificate, the driveway access from the road edge to the property boundary shall include a concrete access to the development and shall be designed and constructed in accordance with Council Development Engineering Design and Construction Specifications.</w:t>
      </w:r>
    </w:p>
    <w:p w14:paraId="2E35CE14" w14:textId="77777777" w:rsidR="00C13569" w:rsidRPr="004D648A" w:rsidRDefault="00C13569" w:rsidP="00C13569">
      <w:pPr>
        <w:jc w:val="both"/>
        <w:rPr>
          <w:rFonts w:cs="Arial"/>
          <w:bCs/>
          <w:sz w:val="22"/>
          <w:szCs w:val="22"/>
          <w:lang w:val="en-AU"/>
        </w:rPr>
      </w:pPr>
    </w:p>
    <w:p w14:paraId="5C9AAF99" w14:textId="74FD2087" w:rsidR="00C13569" w:rsidRPr="004D648A" w:rsidRDefault="00637E00" w:rsidP="00C13569">
      <w:pPr>
        <w:jc w:val="both"/>
        <w:rPr>
          <w:rFonts w:cs="Arial"/>
          <w:b/>
          <w:sz w:val="22"/>
          <w:szCs w:val="22"/>
          <w:lang w:val="en-AU"/>
        </w:rPr>
      </w:pPr>
      <w:r w:rsidRPr="004D648A">
        <w:rPr>
          <w:rFonts w:cs="Arial"/>
          <w:bCs/>
          <w:sz w:val="22"/>
          <w:szCs w:val="22"/>
          <w:u w:val="single"/>
          <w:lang w:val="en-AU"/>
        </w:rPr>
        <w:t>Note:</w:t>
      </w:r>
      <w:r w:rsidRPr="004D648A">
        <w:rPr>
          <w:rFonts w:cs="Arial"/>
          <w:bCs/>
          <w:sz w:val="22"/>
          <w:szCs w:val="22"/>
          <w:lang w:val="en-AU"/>
        </w:rPr>
        <w:t xml:space="preserve"> This work within the road reserve will require a section 138 application</w:t>
      </w:r>
      <w:r w:rsidRPr="004D648A">
        <w:rPr>
          <w:rFonts w:cs="Arial"/>
          <w:b/>
          <w:sz w:val="22"/>
          <w:szCs w:val="22"/>
          <w:lang w:val="en-AU"/>
        </w:rPr>
        <w:t>.</w:t>
      </w:r>
    </w:p>
    <w:p w14:paraId="7E070BB3" w14:textId="77777777" w:rsidR="00637E00" w:rsidRPr="004D648A" w:rsidRDefault="00637E00" w:rsidP="00C13569">
      <w:pPr>
        <w:jc w:val="both"/>
        <w:rPr>
          <w:rFonts w:cs="Arial"/>
          <w:b/>
          <w:sz w:val="22"/>
          <w:szCs w:val="22"/>
          <w:lang w:val="en-AU"/>
        </w:rPr>
      </w:pPr>
    </w:p>
    <w:p w14:paraId="5DDDF8C6" w14:textId="6475AE26" w:rsidR="009F1DAB" w:rsidRPr="004D648A" w:rsidRDefault="009F1DAB" w:rsidP="00C13569">
      <w:pPr>
        <w:jc w:val="both"/>
        <w:rPr>
          <w:rFonts w:cs="Arial"/>
          <w:bCs/>
          <w:i/>
          <w:iCs/>
          <w:sz w:val="22"/>
          <w:szCs w:val="22"/>
          <w:lang w:val="en-AU"/>
        </w:rPr>
      </w:pPr>
      <w:r w:rsidRPr="004D648A">
        <w:rPr>
          <w:rFonts w:cs="Arial"/>
          <w:bCs/>
          <w:i/>
          <w:iCs/>
          <w:sz w:val="22"/>
          <w:szCs w:val="22"/>
          <w:lang w:val="en-AU"/>
        </w:rPr>
        <w:t>Reason: To ensure Driveway Access is appropriately provided.</w:t>
      </w:r>
    </w:p>
    <w:p w14:paraId="3D329702" w14:textId="77777777" w:rsidR="00637E00" w:rsidRPr="004D648A" w:rsidRDefault="00637E00" w:rsidP="00C13569">
      <w:pPr>
        <w:jc w:val="both"/>
        <w:rPr>
          <w:rFonts w:cs="Arial"/>
          <w:b/>
          <w:sz w:val="22"/>
          <w:szCs w:val="22"/>
          <w:lang w:val="en-AU"/>
        </w:rPr>
      </w:pPr>
    </w:p>
    <w:p w14:paraId="5EAC3525" w14:textId="77777777" w:rsidR="00773CCE" w:rsidRPr="004D648A" w:rsidRDefault="00773CCE" w:rsidP="0079477E">
      <w:pPr>
        <w:pStyle w:val="ListParagraph"/>
        <w:jc w:val="both"/>
        <w:rPr>
          <w:rFonts w:cs="Arial"/>
          <w:b/>
          <w:sz w:val="22"/>
          <w:szCs w:val="22"/>
          <w:lang w:val="en-AU"/>
        </w:rPr>
      </w:pPr>
    </w:p>
    <w:p w14:paraId="2970187F" w14:textId="52569558" w:rsidR="000C4116" w:rsidRPr="004D648A" w:rsidRDefault="000C4116"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Prior to the issue of an Occupation Certificate</w:t>
      </w:r>
    </w:p>
    <w:p w14:paraId="4C68885E" w14:textId="77777777" w:rsidR="000C4116" w:rsidRPr="004D648A" w:rsidRDefault="000C4116" w:rsidP="000C4116">
      <w:pPr>
        <w:jc w:val="both"/>
        <w:rPr>
          <w:rFonts w:cs="Arial"/>
          <w:bCs/>
          <w:sz w:val="22"/>
          <w:szCs w:val="22"/>
          <w:lang w:val="en-AU"/>
        </w:rPr>
      </w:pPr>
    </w:p>
    <w:p w14:paraId="61445BE2" w14:textId="77777777" w:rsidR="000C4116" w:rsidRPr="004D648A" w:rsidRDefault="000C4116" w:rsidP="000C4116">
      <w:pPr>
        <w:jc w:val="both"/>
        <w:rPr>
          <w:rFonts w:cs="Arial"/>
          <w:bCs/>
          <w:sz w:val="22"/>
          <w:szCs w:val="22"/>
          <w:lang w:val="en-AU"/>
        </w:rPr>
      </w:pPr>
      <w:r w:rsidRPr="004D648A">
        <w:rPr>
          <w:rFonts w:cs="Arial"/>
          <w:bCs/>
          <w:sz w:val="22"/>
          <w:szCs w:val="22"/>
          <w:lang w:val="en-AU"/>
        </w:rPr>
        <w:t>Prior to the issue of an Occupation Certificate, the earthworks, retaining walls and driveways shall be completed to the satisfaction of the Principal Certifier.</w:t>
      </w:r>
    </w:p>
    <w:p w14:paraId="1685CFDC" w14:textId="77777777" w:rsidR="000C4116" w:rsidRPr="004D648A" w:rsidRDefault="000C4116" w:rsidP="000C4116">
      <w:pPr>
        <w:jc w:val="both"/>
        <w:rPr>
          <w:rFonts w:cs="Arial"/>
          <w:b/>
          <w:sz w:val="22"/>
          <w:szCs w:val="22"/>
          <w:highlight w:val="yellow"/>
          <w:lang w:val="en-AU"/>
        </w:rPr>
      </w:pPr>
    </w:p>
    <w:p w14:paraId="4FCE9E93" w14:textId="7B24D06F" w:rsidR="000D382A" w:rsidRPr="004D648A" w:rsidRDefault="005E7E67"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Consolidation of Lots</w:t>
      </w:r>
    </w:p>
    <w:p w14:paraId="6A3CC1C8" w14:textId="77777777" w:rsidR="005E7E67" w:rsidRPr="004D648A" w:rsidRDefault="005E7E67" w:rsidP="005E7E67">
      <w:pPr>
        <w:jc w:val="both"/>
        <w:rPr>
          <w:rFonts w:cs="Arial"/>
          <w:b/>
          <w:sz w:val="22"/>
          <w:szCs w:val="22"/>
          <w:highlight w:val="yellow"/>
          <w:lang w:val="en-AU"/>
        </w:rPr>
      </w:pPr>
    </w:p>
    <w:p w14:paraId="6D5A25AE" w14:textId="40BF0C66" w:rsidR="005E7E67" w:rsidRPr="004D648A" w:rsidRDefault="00CE53E8" w:rsidP="00C03954">
      <w:pPr>
        <w:jc w:val="both"/>
        <w:rPr>
          <w:rFonts w:cs="Arial"/>
          <w:bCs/>
          <w:sz w:val="22"/>
          <w:szCs w:val="22"/>
          <w:lang w:val="en-AU"/>
        </w:rPr>
      </w:pPr>
      <w:r w:rsidRPr="004D648A">
        <w:rPr>
          <w:rFonts w:cs="Arial"/>
          <w:bCs/>
          <w:sz w:val="22"/>
          <w:szCs w:val="22"/>
          <w:lang w:val="en-AU"/>
        </w:rPr>
        <w:t xml:space="preserve">Prior to the issue of an Occupation Certificate, Lots </w:t>
      </w:r>
      <w:r w:rsidR="006D6042" w:rsidRPr="004D648A">
        <w:rPr>
          <w:rFonts w:cs="Arial"/>
          <w:bCs/>
          <w:sz w:val="22"/>
          <w:szCs w:val="22"/>
          <w:lang w:val="en-AU"/>
        </w:rPr>
        <w:t xml:space="preserve">201 </w:t>
      </w:r>
      <w:r w:rsidRPr="004D648A">
        <w:rPr>
          <w:rFonts w:cs="Arial"/>
          <w:bCs/>
          <w:sz w:val="22"/>
          <w:szCs w:val="22"/>
          <w:lang w:val="en-AU"/>
        </w:rPr>
        <w:t xml:space="preserve">and </w:t>
      </w:r>
      <w:r w:rsidR="00C03954" w:rsidRPr="004D648A">
        <w:rPr>
          <w:rFonts w:cs="Arial"/>
          <w:bCs/>
          <w:sz w:val="22"/>
          <w:szCs w:val="22"/>
          <w:lang w:val="en-AU"/>
        </w:rPr>
        <w:t xml:space="preserve">202 on DP: </w:t>
      </w:r>
      <w:r w:rsidR="000D4954" w:rsidRPr="004D648A">
        <w:rPr>
          <w:rFonts w:cs="Arial"/>
          <w:bCs/>
          <w:sz w:val="22"/>
          <w:szCs w:val="22"/>
          <w:lang w:val="en-AU"/>
        </w:rPr>
        <w:t>12870257</w:t>
      </w:r>
      <w:r w:rsidRPr="004D648A">
        <w:rPr>
          <w:rFonts w:cs="Arial"/>
          <w:bCs/>
          <w:sz w:val="22"/>
          <w:szCs w:val="22"/>
          <w:lang w:val="en-AU"/>
        </w:rPr>
        <w:t xml:space="preserve"> shall be consolidated and registered at the Land and Property Information Services and a copy of the registered plan shall be provided to Council.</w:t>
      </w:r>
    </w:p>
    <w:p w14:paraId="019BF608" w14:textId="77777777" w:rsidR="00CE53E8" w:rsidRPr="004D648A" w:rsidRDefault="00CE53E8" w:rsidP="00CE53E8">
      <w:pPr>
        <w:jc w:val="both"/>
        <w:rPr>
          <w:rFonts w:cs="Arial"/>
          <w:b/>
          <w:sz w:val="22"/>
          <w:szCs w:val="22"/>
          <w:lang w:val="en-AU"/>
        </w:rPr>
      </w:pPr>
    </w:p>
    <w:p w14:paraId="7147364E" w14:textId="64032BE6" w:rsidR="00CE53E8" w:rsidRPr="004D648A" w:rsidRDefault="00CE53E8" w:rsidP="00CE53E8">
      <w:pPr>
        <w:jc w:val="both"/>
        <w:rPr>
          <w:rFonts w:cs="Arial"/>
          <w:bCs/>
          <w:i/>
          <w:iCs/>
          <w:sz w:val="22"/>
          <w:szCs w:val="22"/>
          <w:highlight w:val="yellow"/>
          <w:lang w:val="en-AU"/>
        </w:rPr>
      </w:pPr>
      <w:r w:rsidRPr="004D648A">
        <w:rPr>
          <w:rFonts w:cs="Arial"/>
          <w:bCs/>
          <w:i/>
          <w:iCs/>
          <w:sz w:val="22"/>
          <w:szCs w:val="22"/>
          <w:lang w:val="en-AU"/>
        </w:rPr>
        <w:t>Reason:  To ensure lot consolidation is undertaken where required.</w:t>
      </w:r>
    </w:p>
    <w:p w14:paraId="5B63F1C8" w14:textId="77777777" w:rsidR="001A7D65" w:rsidRPr="004D648A" w:rsidRDefault="001A7D65" w:rsidP="000C4116">
      <w:pPr>
        <w:jc w:val="both"/>
        <w:rPr>
          <w:rFonts w:eastAsiaTheme="minorHAnsi" w:cs="Arial"/>
          <w:b/>
          <w:sz w:val="22"/>
          <w:szCs w:val="22"/>
          <w:lang w:val="en-AU"/>
        </w:rPr>
      </w:pPr>
    </w:p>
    <w:p w14:paraId="05A537FD" w14:textId="3EABFC21" w:rsidR="000C4116" w:rsidRPr="009612CC" w:rsidRDefault="000C4116" w:rsidP="009612CC">
      <w:pPr>
        <w:pStyle w:val="ListParagraph"/>
        <w:numPr>
          <w:ilvl w:val="0"/>
          <w:numId w:val="23"/>
        </w:numPr>
        <w:ind w:hanging="720"/>
        <w:jc w:val="both"/>
        <w:rPr>
          <w:rFonts w:cs="Arial"/>
          <w:b/>
          <w:sz w:val="22"/>
          <w:szCs w:val="22"/>
          <w:lang w:val="en-AU"/>
        </w:rPr>
      </w:pPr>
      <w:r w:rsidRPr="009612CC">
        <w:rPr>
          <w:rFonts w:cs="Arial"/>
          <w:b/>
          <w:sz w:val="22"/>
          <w:szCs w:val="22"/>
          <w:lang w:val="en-AU"/>
        </w:rPr>
        <w:t xml:space="preserve">Water and Sewer </w:t>
      </w:r>
      <w:r w:rsidR="00EF6DA9" w:rsidRPr="009612CC">
        <w:rPr>
          <w:rFonts w:cs="Arial"/>
          <w:b/>
          <w:sz w:val="22"/>
          <w:szCs w:val="22"/>
          <w:lang w:val="en-AU"/>
        </w:rPr>
        <w:t>Contributions</w:t>
      </w:r>
    </w:p>
    <w:p w14:paraId="2E61982A" w14:textId="77777777" w:rsidR="000C4116" w:rsidRPr="004D648A" w:rsidRDefault="000C4116" w:rsidP="000C4116">
      <w:pPr>
        <w:jc w:val="both"/>
        <w:rPr>
          <w:rFonts w:cs="Arial"/>
          <w:bCs/>
          <w:sz w:val="22"/>
          <w:szCs w:val="22"/>
          <w:highlight w:val="yellow"/>
          <w:lang w:val="en-AU"/>
        </w:rPr>
      </w:pPr>
    </w:p>
    <w:p w14:paraId="71174006" w14:textId="77777777" w:rsidR="000C4116" w:rsidRPr="004D648A" w:rsidRDefault="000C4116" w:rsidP="000C4116">
      <w:pPr>
        <w:jc w:val="both"/>
        <w:rPr>
          <w:rFonts w:cs="Arial"/>
          <w:bCs/>
          <w:sz w:val="22"/>
          <w:szCs w:val="22"/>
          <w:lang w:val="en-AU"/>
        </w:rPr>
      </w:pPr>
      <w:r w:rsidRPr="004D648A">
        <w:rPr>
          <w:rFonts w:cs="Arial"/>
          <w:bCs/>
          <w:sz w:val="22"/>
          <w:szCs w:val="22"/>
          <w:lang w:val="en-AU"/>
        </w:rPr>
        <w:t>Prior to the release of an Occupation Certificate, the applicable water and sewer headworks charges must be paid. Water Directorate Guidelines are used to calculate the charges which reflect the additional water and sewer loadings generated by the development.</w:t>
      </w:r>
    </w:p>
    <w:p w14:paraId="24000BEF" w14:textId="77777777" w:rsidR="000C4116" w:rsidRPr="004D648A" w:rsidRDefault="000C4116" w:rsidP="000C4116">
      <w:pPr>
        <w:jc w:val="both"/>
        <w:rPr>
          <w:rFonts w:cs="Arial"/>
          <w:bCs/>
          <w:sz w:val="22"/>
          <w:szCs w:val="22"/>
          <w:lang w:val="en-AU"/>
        </w:rPr>
      </w:pPr>
    </w:p>
    <w:p w14:paraId="30D69D14" w14:textId="77777777" w:rsidR="000C4116" w:rsidRPr="004D648A" w:rsidRDefault="000C4116" w:rsidP="000C4116">
      <w:pPr>
        <w:jc w:val="both"/>
        <w:rPr>
          <w:rFonts w:cs="Arial"/>
          <w:bCs/>
          <w:sz w:val="22"/>
          <w:szCs w:val="22"/>
          <w:lang w:val="en-AU"/>
        </w:rPr>
      </w:pPr>
      <w:r w:rsidRPr="004D648A">
        <w:rPr>
          <w:rFonts w:cs="Arial"/>
          <w:bCs/>
          <w:sz w:val="22"/>
          <w:szCs w:val="22"/>
          <w:lang w:val="en-AU"/>
        </w:rPr>
        <w:t xml:space="preserve">The value of head works charges will be included in Water and Sewer Group’s Notice of Requirements in response to the developer’s application for a certificate of compliance as under Section 307, </w:t>
      </w:r>
      <w:r w:rsidRPr="004D648A">
        <w:rPr>
          <w:rFonts w:cs="Arial"/>
          <w:bCs/>
          <w:i/>
          <w:iCs/>
          <w:sz w:val="22"/>
          <w:szCs w:val="22"/>
          <w:lang w:val="en-AU"/>
        </w:rPr>
        <w:t>Water Management Act (NSW) 2000</w:t>
      </w:r>
      <w:r w:rsidRPr="004D648A">
        <w:rPr>
          <w:rFonts w:cs="Arial"/>
          <w:bCs/>
          <w:sz w:val="22"/>
          <w:szCs w:val="22"/>
          <w:lang w:val="en-AU"/>
        </w:rPr>
        <w:t>.</w:t>
      </w:r>
    </w:p>
    <w:p w14:paraId="5C8B016F" w14:textId="77777777" w:rsidR="009D5643" w:rsidRPr="004D648A" w:rsidRDefault="009D5643" w:rsidP="000C4116">
      <w:pPr>
        <w:jc w:val="both"/>
        <w:rPr>
          <w:rFonts w:cs="Arial"/>
          <w:bCs/>
          <w:sz w:val="22"/>
          <w:szCs w:val="22"/>
          <w:lang w:val="en-AU"/>
        </w:rPr>
      </w:pPr>
    </w:p>
    <w:p w14:paraId="5FEC1114" w14:textId="1C77E30B" w:rsidR="009D5643" w:rsidRPr="004D648A" w:rsidRDefault="009D5643" w:rsidP="000C4116">
      <w:pPr>
        <w:jc w:val="both"/>
        <w:rPr>
          <w:rFonts w:cs="Arial"/>
          <w:bCs/>
          <w:i/>
          <w:iCs/>
          <w:sz w:val="22"/>
          <w:szCs w:val="22"/>
          <w:lang w:val="en-AU"/>
        </w:rPr>
      </w:pPr>
      <w:r w:rsidRPr="004D648A">
        <w:rPr>
          <w:rFonts w:cs="Arial"/>
          <w:bCs/>
          <w:i/>
          <w:iCs/>
          <w:sz w:val="22"/>
          <w:szCs w:val="22"/>
          <w:lang w:val="en-AU"/>
        </w:rPr>
        <w:t>Reason:  To ensure Water and Sewer Contributions are paid as required.</w:t>
      </w:r>
    </w:p>
    <w:p w14:paraId="3454C628" w14:textId="77777777" w:rsidR="000C4116" w:rsidRPr="004D648A" w:rsidRDefault="000C4116" w:rsidP="000C4116">
      <w:pPr>
        <w:spacing w:after="200" w:line="276" w:lineRule="auto"/>
        <w:ind w:left="720"/>
        <w:contextualSpacing/>
        <w:jc w:val="both"/>
        <w:rPr>
          <w:rFonts w:eastAsiaTheme="minorHAnsi" w:cs="Arial"/>
          <w:b/>
          <w:sz w:val="22"/>
          <w:szCs w:val="22"/>
          <w:highlight w:val="yellow"/>
          <w:lang w:val="en-AU"/>
        </w:rPr>
      </w:pPr>
    </w:p>
    <w:p w14:paraId="3342C7B8" w14:textId="1B80462E" w:rsidR="000C4116" w:rsidRPr="009612CC" w:rsidRDefault="000C4116" w:rsidP="009612CC">
      <w:pPr>
        <w:pStyle w:val="ListParagraph"/>
        <w:numPr>
          <w:ilvl w:val="0"/>
          <w:numId w:val="23"/>
        </w:numPr>
        <w:ind w:hanging="720"/>
        <w:jc w:val="both"/>
        <w:rPr>
          <w:rFonts w:cs="Arial"/>
          <w:b/>
          <w:sz w:val="22"/>
          <w:szCs w:val="22"/>
          <w:lang w:val="en-AU"/>
        </w:rPr>
      </w:pPr>
      <w:r w:rsidRPr="009612CC">
        <w:rPr>
          <w:rFonts w:cs="Arial"/>
          <w:b/>
          <w:sz w:val="22"/>
          <w:szCs w:val="22"/>
          <w:lang w:val="en-AU"/>
        </w:rPr>
        <w:t xml:space="preserve">Water and Sewer Certificate of Compliance </w:t>
      </w:r>
    </w:p>
    <w:p w14:paraId="23F4B9DC" w14:textId="77777777" w:rsidR="000C4116" w:rsidRPr="004D648A" w:rsidRDefault="000C4116" w:rsidP="000C4116">
      <w:pPr>
        <w:jc w:val="both"/>
        <w:rPr>
          <w:rFonts w:cs="Arial"/>
          <w:bCs/>
          <w:sz w:val="22"/>
          <w:szCs w:val="22"/>
          <w:lang w:val="en-AU"/>
        </w:rPr>
      </w:pPr>
    </w:p>
    <w:p w14:paraId="7E8AE27E" w14:textId="77777777" w:rsidR="000C4116" w:rsidRPr="004D648A" w:rsidRDefault="000C4116" w:rsidP="000C4116">
      <w:pPr>
        <w:jc w:val="both"/>
        <w:rPr>
          <w:rFonts w:cs="Arial"/>
          <w:bCs/>
          <w:sz w:val="22"/>
          <w:szCs w:val="22"/>
          <w:lang w:val="en-AU"/>
        </w:rPr>
      </w:pPr>
      <w:r w:rsidRPr="004D648A">
        <w:rPr>
          <w:rFonts w:cs="Arial"/>
          <w:bCs/>
          <w:sz w:val="22"/>
          <w:szCs w:val="22"/>
          <w:lang w:val="en-AU"/>
        </w:rPr>
        <w:t xml:space="preserve">Prior to the issue of an Occupation Certificate, a certificate of compliance with requirements of Section 307, Water Management Act (NSW) 2000 must be obtained from Council’s Water and Sewer group. </w:t>
      </w:r>
    </w:p>
    <w:p w14:paraId="311FF71B" w14:textId="77777777" w:rsidR="000C4116" w:rsidRPr="004D648A" w:rsidRDefault="000C4116" w:rsidP="000C4116">
      <w:pPr>
        <w:jc w:val="both"/>
        <w:rPr>
          <w:rFonts w:cs="Arial"/>
          <w:bCs/>
          <w:sz w:val="22"/>
          <w:szCs w:val="22"/>
          <w:lang w:val="en-AU"/>
        </w:rPr>
      </w:pPr>
    </w:p>
    <w:p w14:paraId="3257A00D" w14:textId="77777777" w:rsidR="000C4116" w:rsidRPr="004D648A" w:rsidRDefault="000C4116" w:rsidP="000C4116">
      <w:pPr>
        <w:jc w:val="both"/>
        <w:rPr>
          <w:rFonts w:cs="Arial"/>
          <w:bCs/>
          <w:sz w:val="22"/>
          <w:szCs w:val="22"/>
          <w:lang w:val="en-AU"/>
        </w:rPr>
      </w:pPr>
      <w:r w:rsidRPr="004D648A">
        <w:rPr>
          <w:rFonts w:cs="Arial"/>
          <w:bCs/>
          <w:sz w:val="22"/>
          <w:szCs w:val="22"/>
          <w:lang w:val="en-AU"/>
        </w:rPr>
        <w:t xml:space="preserve">A Section 307 Certificate will be issued, upon application to the Water and Sewer Group, after all requirements detailed in the Section 306 Notice of Requirements have been satisfied. </w:t>
      </w:r>
    </w:p>
    <w:p w14:paraId="5AAC2FA9" w14:textId="77777777" w:rsidR="00F81366" w:rsidRPr="004D648A" w:rsidRDefault="00F81366" w:rsidP="000C4116">
      <w:pPr>
        <w:jc w:val="both"/>
        <w:rPr>
          <w:rFonts w:cs="Arial"/>
          <w:bCs/>
          <w:sz w:val="22"/>
          <w:szCs w:val="22"/>
          <w:lang w:val="en-AU"/>
        </w:rPr>
      </w:pPr>
    </w:p>
    <w:p w14:paraId="036670E5" w14:textId="63A927C5" w:rsidR="00F81366" w:rsidRPr="004D648A" w:rsidRDefault="00F81366" w:rsidP="000C4116">
      <w:pPr>
        <w:jc w:val="both"/>
        <w:rPr>
          <w:rFonts w:cs="Arial"/>
          <w:bCs/>
          <w:i/>
          <w:iCs/>
          <w:sz w:val="22"/>
          <w:szCs w:val="22"/>
          <w:lang w:val="en-AU"/>
        </w:rPr>
      </w:pPr>
      <w:r w:rsidRPr="004D648A">
        <w:rPr>
          <w:rFonts w:cs="Arial"/>
          <w:bCs/>
          <w:i/>
          <w:iCs/>
          <w:sz w:val="22"/>
          <w:szCs w:val="22"/>
          <w:lang w:val="en-AU"/>
        </w:rPr>
        <w:t>Reason:  To ensure the development complies with Water and Sewer Requirements</w:t>
      </w:r>
    </w:p>
    <w:p w14:paraId="66A3D302" w14:textId="77777777" w:rsidR="000C4116" w:rsidRPr="004D648A" w:rsidRDefault="000C4116" w:rsidP="000C4116">
      <w:pPr>
        <w:jc w:val="both"/>
        <w:rPr>
          <w:rFonts w:cs="Arial"/>
          <w:bCs/>
          <w:sz w:val="22"/>
          <w:szCs w:val="22"/>
          <w:highlight w:val="yellow"/>
          <w:lang w:val="en-AU"/>
        </w:rPr>
      </w:pPr>
    </w:p>
    <w:p w14:paraId="35E2EE16" w14:textId="311AA0A0" w:rsidR="000C4116" w:rsidRPr="009612CC" w:rsidRDefault="000C4116" w:rsidP="009612CC">
      <w:pPr>
        <w:pStyle w:val="ListParagraph"/>
        <w:numPr>
          <w:ilvl w:val="0"/>
          <w:numId w:val="23"/>
        </w:numPr>
        <w:ind w:hanging="720"/>
        <w:jc w:val="both"/>
        <w:rPr>
          <w:rFonts w:cs="Arial"/>
          <w:b/>
          <w:sz w:val="22"/>
          <w:szCs w:val="22"/>
          <w:lang w:val="en-AU"/>
        </w:rPr>
      </w:pPr>
      <w:r w:rsidRPr="009612CC">
        <w:rPr>
          <w:rFonts w:cs="Arial"/>
          <w:b/>
          <w:sz w:val="22"/>
          <w:szCs w:val="22"/>
          <w:lang w:val="en-AU"/>
        </w:rPr>
        <w:t xml:space="preserve">Finish of Excavated &amp;/or Filled Areas Around Site </w:t>
      </w:r>
    </w:p>
    <w:p w14:paraId="5DD48D38" w14:textId="77777777" w:rsidR="000C4116" w:rsidRPr="004D648A" w:rsidRDefault="000C4116" w:rsidP="000C4116">
      <w:pPr>
        <w:jc w:val="both"/>
        <w:rPr>
          <w:rFonts w:cs="Arial"/>
          <w:bCs/>
          <w:sz w:val="22"/>
          <w:szCs w:val="22"/>
          <w:lang w:val="en-AU"/>
        </w:rPr>
      </w:pPr>
    </w:p>
    <w:p w14:paraId="3E3A8545" w14:textId="77777777" w:rsidR="000C4116" w:rsidRPr="004D648A" w:rsidRDefault="000C4116" w:rsidP="000C4116">
      <w:pPr>
        <w:jc w:val="both"/>
        <w:rPr>
          <w:rFonts w:cs="Arial"/>
          <w:bCs/>
          <w:sz w:val="22"/>
          <w:szCs w:val="22"/>
          <w:lang w:val="en-AU"/>
        </w:rPr>
      </w:pPr>
      <w:r w:rsidRPr="004D648A">
        <w:rPr>
          <w:rFonts w:cs="Arial"/>
          <w:bCs/>
          <w:sz w:val="22"/>
          <w:szCs w:val="22"/>
          <w:lang w:val="en-AU"/>
        </w:rPr>
        <w:t xml:space="preserve">Prior to issue of an Occupation Certificate, the excavated and/or filled areas of the site are to be stabilised and drained, to prevent scouring onto adjacent private or public property. The finished ground around the perimeter of the building is to be graded to prevent ponding of water, and to ensure the free flow of water away from the building and adjoining properties. </w:t>
      </w:r>
    </w:p>
    <w:p w14:paraId="61E3433D" w14:textId="77777777" w:rsidR="006A732C" w:rsidRPr="004D648A" w:rsidRDefault="006A732C" w:rsidP="000C4116">
      <w:pPr>
        <w:jc w:val="both"/>
        <w:rPr>
          <w:rFonts w:cs="Arial"/>
          <w:bCs/>
          <w:sz w:val="22"/>
          <w:szCs w:val="22"/>
          <w:highlight w:val="yellow"/>
          <w:lang w:val="en-AU"/>
        </w:rPr>
      </w:pPr>
    </w:p>
    <w:p w14:paraId="5AE621A8" w14:textId="78EB7FFC" w:rsidR="006A732C" w:rsidRPr="004D648A" w:rsidRDefault="006A732C" w:rsidP="000C4116">
      <w:pPr>
        <w:jc w:val="both"/>
        <w:rPr>
          <w:rFonts w:cs="Arial"/>
          <w:bCs/>
          <w:i/>
          <w:iCs/>
          <w:sz w:val="22"/>
          <w:szCs w:val="22"/>
          <w:lang w:val="en-AU"/>
        </w:rPr>
      </w:pPr>
      <w:r w:rsidRPr="004D648A">
        <w:rPr>
          <w:rFonts w:cs="Arial"/>
          <w:bCs/>
          <w:i/>
          <w:iCs/>
          <w:sz w:val="22"/>
          <w:szCs w:val="22"/>
          <w:lang w:val="en-AU"/>
        </w:rPr>
        <w:t>Reason:  To ensure filled areas are finished before occupation.</w:t>
      </w:r>
    </w:p>
    <w:p w14:paraId="60B9066F" w14:textId="77777777" w:rsidR="005D1A4A" w:rsidRDefault="005D1A4A" w:rsidP="000C4116">
      <w:pPr>
        <w:jc w:val="both"/>
        <w:rPr>
          <w:rFonts w:cs="Arial"/>
          <w:bCs/>
          <w:i/>
          <w:iCs/>
          <w:sz w:val="22"/>
          <w:szCs w:val="22"/>
          <w:lang w:val="en-AU"/>
        </w:rPr>
      </w:pPr>
    </w:p>
    <w:p w14:paraId="106D4B72" w14:textId="77777777" w:rsidR="008E2EBB" w:rsidRPr="004D648A" w:rsidRDefault="008E2EBB" w:rsidP="000C4116">
      <w:pPr>
        <w:jc w:val="both"/>
        <w:rPr>
          <w:rFonts w:cs="Arial"/>
          <w:bCs/>
          <w:i/>
          <w:iCs/>
          <w:sz w:val="22"/>
          <w:szCs w:val="22"/>
          <w:lang w:val="en-AU"/>
        </w:rPr>
      </w:pPr>
    </w:p>
    <w:p w14:paraId="5D153A33" w14:textId="33DB9081" w:rsidR="005D1A4A" w:rsidRPr="004D648A" w:rsidRDefault="005D1A4A" w:rsidP="00DF29CF">
      <w:pPr>
        <w:pStyle w:val="ListParagraph"/>
        <w:numPr>
          <w:ilvl w:val="0"/>
          <w:numId w:val="23"/>
        </w:numPr>
        <w:ind w:hanging="720"/>
        <w:jc w:val="both"/>
        <w:rPr>
          <w:rFonts w:cs="Arial"/>
          <w:bCs/>
          <w:sz w:val="22"/>
          <w:szCs w:val="22"/>
          <w:lang w:val="en-AU"/>
        </w:rPr>
      </w:pPr>
      <w:r w:rsidRPr="004D648A">
        <w:rPr>
          <w:rFonts w:cs="Arial"/>
          <w:b/>
          <w:sz w:val="22"/>
          <w:szCs w:val="22"/>
          <w:lang w:val="en-AU"/>
        </w:rPr>
        <w:t>Fire Safety Certificate</w:t>
      </w:r>
    </w:p>
    <w:p w14:paraId="7B864666" w14:textId="77777777" w:rsidR="005D1A4A" w:rsidRPr="004D648A" w:rsidRDefault="005D1A4A" w:rsidP="005D1A4A">
      <w:pPr>
        <w:jc w:val="both"/>
        <w:rPr>
          <w:rFonts w:cs="Arial"/>
          <w:bCs/>
          <w:sz w:val="22"/>
          <w:szCs w:val="22"/>
          <w:lang w:val="en-AU"/>
        </w:rPr>
      </w:pPr>
    </w:p>
    <w:p w14:paraId="76EA9175" w14:textId="0CEDAF58" w:rsidR="00C01118" w:rsidRPr="004D648A" w:rsidRDefault="00C01118" w:rsidP="00C01118">
      <w:pPr>
        <w:jc w:val="both"/>
        <w:rPr>
          <w:rFonts w:cs="Arial"/>
          <w:bCs/>
          <w:sz w:val="22"/>
          <w:szCs w:val="22"/>
          <w:lang w:val="en-AU"/>
        </w:rPr>
      </w:pPr>
      <w:r w:rsidRPr="004D648A">
        <w:rPr>
          <w:rFonts w:cs="Arial"/>
          <w:bCs/>
          <w:sz w:val="22"/>
          <w:szCs w:val="22"/>
          <w:lang w:val="en-AU"/>
        </w:rPr>
        <w:t>A Final Fire Safety Certificate must be obtained in accordance with Part 11 of the Environmental Planning and Assessment (Development Certification and Fire Safety) Regulation 2021, before the issue of an Occupation Certificate for the building.</w:t>
      </w:r>
    </w:p>
    <w:p w14:paraId="1FDB36FB" w14:textId="77777777" w:rsidR="00C01118" w:rsidRPr="004D648A" w:rsidRDefault="00C01118" w:rsidP="00C01118">
      <w:pPr>
        <w:jc w:val="both"/>
        <w:rPr>
          <w:rFonts w:cs="Arial"/>
          <w:bCs/>
          <w:sz w:val="22"/>
          <w:szCs w:val="22"/>
          <w:lang w:val="en-AU"/>
        </w:rPr>
      </w:pPr>
    </w:p>
    <w:p w14:paraId="223CEA0C" w14:textId="77777777" w:rsidR="0010644B" w:rsidRDefault="0010644B" w:rsidP="00C01118">
      <w:pPr>
        <w:jc w:val="both"/>
        <w:rPr>
          <w:rFonts w:cs="Arial"/>
          <w:bCs/>
          <w:sz w:val="22"/>
          <w:szCs w:val="22"/>
          <w:lang w:val="en-AU"/>
        </w:rPr>
      </w:pPr>
    </w:p>
    <w:p w14:paraId="37D9103A" w14:textId="307561FD" w:rsidR="00C01118" w:rsidRPr="004D648A" w:rsidRDefault="00C01118" w:rsidP="00C01118">
      <w:pPr>
        <w:jc w:val="both"/>
        <w:rPr>
          <w:rFonts w:cs="Arial"/>
          <w:bCs/>
          <w:sz w:val="22"/>
          <w:szCs w:val="22"/>
          <w:lang w:val="en-AU"/>
        </w:rPr>
      </w:pPr>
      <w:r w:rsidRPr="004D648A">
        <w:rPr>
          <w:rFonts w:cs="Arial"/>
          <w:bCs/>
          <w:sz w:val="22"/>
          <w:szCs w:val="22"/>
          <w:lang w:val="en-AU"/>
        </w:rPr>
        <w:lastRenderedPageBreak/>
        <w:t>A copy of the Fire Safety Certificate and Fire Safety Schedule must be:</w:t>
      </w:r>
    </w:p>
    <w:p w14:paraId="2FAB0395" w14:textId="77777777" w:rsidR="00C01118" w:rsidRPr="004D648A" w:rsidRDefault="00C01118" w:rsidP="00C01118">
      <w:pPr>
        <w:ind w:left="993"/>
        <w:jc w:val="both"/>
        <w:rPr>
          <w:rFonts w:cs="Arial"/>
          <w:bCs/>
          <w:sz w:val="22"/>
          <w:szCs w:val="22"/>
          <w:lang w:val="en-AU"/>
        </w:rPr>
      </w:pPr>
      <w:r w:rsidRPr="004D648A">
        <w:rPr>
          <w:rFonts w:cs="Arial"/>
          <w:bCs/>
          <w:sz w:val="22"/>
          <w:szCs w:val="22"/>
          <w:lang w:val="en-AU"/>
        </w:rPr>
        <w:t>a)</w:t>
      </w:r>
      <w:r w:rsidRPr="004D648A">
        <w:rPr>
          <w:rFonts w:cs="Arial"/>
          <w:bCs/>
          <w:sz w:val="22"/>
          <w:szCs w:val="22"/>
          <w:lang w:val="en-AU"/>
        </w:rPr>
        <w:tab/>
        <w:t xml:space="preserve">Forwarded to Singleton </w:t>
      </w:r>
      <w:proofErr w:type="gramStart"/>
      <w:r w:rsidRPr="004D648A">
        <w:rPr>
          <w:rFonts w:cs="Arial"/>
          <w:bCs/>
          <w:sz w:val="22"/>
          <w:szCs w:val="22"/>
          <w:lang w:val="en-AU"/>
        </w:rPr>
        <w:t>Council;</w:t>
      </w:r>
      <w:proofErr w:type="gramEnd"/>
    </w:p>
    <w:p w14:paraId="4EB547BD" w14:textId="77777777" w:rsidR="00C01118" w:rsidRPr="004D648A" w:rsidRDefault="00C01118" w:rsidP="00C01118">
      <w:pPr>
        <w:ind w:left="993"/>
        <w:jc w:val="both"/>
        <w:rPr>
          <w:rFonts w:cs="Arial"/>
          <w:bCs/>
          <w:sz w:val="22"/>
          <w:szCs w:val="22"/>
          <w:lang w:val="en-AU"/>
        </w:rPr>
      </w:pPr>
      <w:r w:rsidRPr="004D648A">
        <w:rPr>
          <w:rFonts w:cs="Arial"/>
          <w:bCs/>
          <w:sz w:val="22"/>
          <w:szCs w:val="22"/>
          <w:lang w:val="en-AU"/>
        </w:rPr>
        <w:t>b)</w:t>
      </w:r>
      <w:r w:rsidRPr="004D648A">
        <w:rPr>
          <w:rFonts w:cs="Arial"/>
          <w:bCs/>
          <w:sz w:val="22"/>
          <w:szCs w:val="22"/>
          <w:lang w:val="en-AU"/>
        </w:rPr>
        <w:tab/>
        <w:t>Forwarded to the Commissioner of NSW Fire and Rescue; and</w:t>
      </w:r>
    </w:p>
    <w:p w14:paraId="44A0F6DD" w14:textId="1B8E0AFC" w:rsidR="005D1A4A" w:rsidRPr="004D648A" w:rsidRDefault="00C01118" w:rsidP="00C01118">
      <w:pPr>
        <w:ind w:left="993"/>
        <w:jc w:val="both"/>
        <w:rPr>
          <w:rFonts w:cs="Arial"/>
          <w:bCs/>
          <w:sz w:val="22"/>
          <w:szCs w:val="22"/>
          <w:lang w:val="en-AU"/>
        </w:rPr>
      </w:pPr>
      <w:r w:rsidRPr="004D648A">
        <w:rPr>
          <w:rFonts w:cs="Arial"/>
          <w:bCs/>
          <w:sz w:val="22"/>
          <w:szCs w:val="22"/>
          <w:lang w:val="en-AU"/>
        </w:rPr>
        <w:t>c)</w:t>
      </w:r>
      <w:r w:rsidRPr="004D648A">
        <w:rPr>
          <w:rFonts w:cs="Arial"/>
          <w:bCs/>
          <w:sz w:val="22"/>
          <w:szCs w:val="22"/>
          <w:lang w:val="en-AU"/>
        </w:rPr>
        <w:tab/>
        <w:t>Prominently displayed in the building</w:t>
      </w:r>
    </w:p>
    <w:p w14:paraId="199AB93F" w14:textId="77777777" w:rsidR="00C01118" w:rsidRPr="004D648A" w:rsidRDefault="00C01118" w:rsidP="00C01118">
      <w:pPr>
        <w:jc w:val="both"/>
        <w:rPr>
          <w:rFonts w:cs="Arial"/>
          <w:bCs/>
          <w:sz w:val="22"/>
          <w:szCs w:val="22"/>
          <w:lang w:val="en-AU"/>
        </w:rPr>
      </w:pPr>
    </w:p>
    <w:p w14:paraId="044A25B4" w14:textId="6B10FB9C" w:rsidR="00C01118" w:rsidRPr="004D648A" w:rsidRDefault="00C01118" w:rsidP="00C01118">
      <w:pPr>
        <w:jc w:val="both"/>
        <w:rPr>
          <w:rFonts w:cs="Arial"/>
          <w:bCs/>
          <w:i/>
          <w:iCs/>
          <w:sz w:val="22"/>
          <w:szCs w:val="22"/>
          <w:lang w:val="en-AU"/>
        </w:rPr>
      </w:pPr>
      <w:r w:rsidRPr="004D648A">
        <w:rPr>
          <w:rFonts w:cs="Arial"/>
          <w:bCs/>
          <w:i/>
          <w:iCs/>
          <w:sz w:val="22"/>
          <w:szCs w:val="22"/>
          <w:lang w:val="en-AU"/>
        </w:rPr>
        <w:t xml:space="preserve">Reason:  </w:t>
      </w:r>
      <w:r w:rsidR="00A029D7" w:rsidRPr="004D648A">
        <w:rPr>
          <w:rFonts w:cs="Arial"/>
          <w:bCs/>
          <w:i/>
          <w:iCs/>
          <w:sz w:val="22"/>
          <w:szCs w:val="22"/>
          <w:lang w:val="en-AU"/>
        </w:rPr>
        <w:t>To ensure a fire safety certificate is obtained prior to occupation.</w:t>
      </w:r>
    </w:p>
    <w:p w14:paraId="66177F6E" w14:textId="77777777" w:rsidR="000C4116" w:rsidRPr="009612CC" w:rsidRDefault="000C4116" w:rsidP="000C4116">
      <w:pPr>
        <w:jc w:val="both"/>
        <w:rPr>
          <w:rFonts w:cs="Arial"/>
          <w:b/>
          <w:sz w:val="22"/>
          <w:szCs w:val="22"/>
          <w:lang w:val="en-AU"/>
        </w:rPr>
      </w:pPr>
    </w:p>
    <w:p w14:paraId="2E809739" w14:textId="019BD5FB" w:rsidR="000C4116" w:rsidRPr="009612CC" w:rsidRDefault="000C4116" w:rsidP="009612CC">
      <w:pPr>
        <w:pStyle w:val="ListParagraph"/>
        <w:numPr>
          <w:ilvl w:val="0"/>
          <w:numId w:val="23"/>
        </w:numPr>
        <w:ind w:hanging="720"/>
        <w:jc w:val="both"/>
        <w:rPr>
          <w:rFonts w:cs="Arial"/>
          <w:b/>
          <w:sz w:val="22"/>
          <w:szCs w:val="22"/>
          <w:lang w:val="en-AU"/>
        </w:rPr>
      </w:pPr>
      <w:r w:rsidRPr="009612CC">
        <w:rPr>
          <w:rFonts w:cs="Arial"/>
          <w:b/>
          <w:sz w:val="22"/>
          <w:szCs w:val="22"/>
          <w:lang w:val="en-AU"/>
        </w:rPr>
        <w:t xml:space="preserve">Occupation Certificate – Principal Certifier </w:t>
      </w:r>
    </w:p>
    <w:p w14:paraId="07394A7C" w14:textId="77777777" w:rsidR="00D27681" w:rsidRPr="009612CC" w:rsidRDefault="00D27681" w:rsidP="000C4116">
      <w:pPr>
        <w:jc w:val="both"/>
        <w:rPr>
          <w:rFonts w:cs="Arial"/>
          <w:b/>
          <w:sz w:val="22"/>
          <w:szCs w:val="22"/>
          <w:highlight w:val="yellow"/>
          <w:lang w:val="en-AU"/>
        </w:rPr>
      </w:pPr>
    </w:p>
    <w:p w14:paraId="6F0FC6B9" w14:textId="77777777" w:rsidR="00D27681" w:rsidRPr="004D648A" w:rsidRDefault="00D27681" w:rsidP="00D27681">
      <w:pPr>
        <w:jc w:val="both"/>
        <w:rPr>
          <w:rFonts w:cs="Arial"/>
          <w:bCs/>
          <w:sz w:val="22"/>
          <w:szCs w:val="22"/>
          <w:lang w:val="en-AU"/>
        </w:rPr>
      </w:pPr>
      <w:r w:rsidRPr="004D648A">
        <w:rPr>
          <w:rFonts w:cs="Arial"/>
          <w:bCs/>
          <w:sz w:val="22"/>
          <w:szCs w:val="22"/>
          <w:lang w:val="en-AU"/>
        </w:rPr>
        <w:t>Every building or part of a building shall not be occupied or used until an Occupation Certificate has been issued by the Principal Certifier.</w:t>
      </w:r>
    </w:p>
    <w:p w14:paraId="6FDCC698" w14:textId="77777777" w:rsidR="00D27681" w:rsidRPr="004D648A" w:rsidRDefault="00D27681" w:rsidP="00D27681">
      <w:pPr>
        <w:jc w:val="both"/>
        <w:rPr>
          <w:rFonts w:cs="Arial"/>
          <w:bCs/>
          <w:sz w:val="22"/>
          <w:szCs w:val="22"/>
          <w:lang w:val="en-AU"/>
        </w:rPr>
      </w:pPr>
    </w:p>
    <w:p w14:paraId="16362DA4" w14:textId="14B7F272" w:rsidR="000C4116" w:rsidRPr="004D648A" w:rsidRDefault="00D27681" w:rsidP="00D27681">
      <w:pPr>
        <w:jc w:val="both"/>
        <w:rPr>
          <w:rFonts w:cs="Arial"/>
          <w:bCs/>
          <w:sz w:val="22"/>
          <w:szCs w:val="22"/>
          <w:lang w:val="en-AU"/>
        </w:rPr>
      </w:pPr>
      <w:r w:rsidRPr="004D648A">
        <w:rPr>
          <w:rFonts w:cs="Arial"/>
          <w:bCs/>
          <w:sz w:val="22"/>
          <w:szCs w:val="22"/>
          <w:lang w:val="en-AU"/>
        </w:rPr>
        <w:t>Please be advised that Section 6.10 of the Environmental Planning and Assessment Act, 1979 prevents the Principal Certifier from issuing an Occupation Certificate until all conditions of Development Consent have been completed.</w:t>
      </w:r>
    </w:p>
    <w:p w14:paraId="51DCCB01" w14:textId="77777777" w:rsidR="00D27681" w:rsidRPr="004D648A" w:rsidRDefault="00D27681" w:rsidP="00D27681">
      <w:pPr>
        <w:jc w:val="both"/>
        <w:rPr>
          <w:rFonts w:cs="Arial"/>
          <w:bCs/>
          <w:sz w:val="22"/>
          <w:szCs w:val="22"/>
          <w:lang w:val="en-AU"/>
        </w:rPr>
      </w:pPr>
    </w:p>
    <w:p w14:paraId="31CC7C89" w14:textId="5E808167" w:rsidR="00D27681" w:rsidRPr="004D648A" w:rsidRDefault="00D27681" w:rsidP="00D27681">
      <w:pPr>
        <w:jc w:val="both"/>
        <w:rPr>
          <w:rFonts w:cs="Arial"/>
          <w:bCs/>
          <w:i/>
          <w:iCs/>
          <w:sz w:val="22"/>
          <w:szCs w:val="22"/>
          <w:lang w:val="en-AU"/>
        </w:rPr>
      </w:pPr>
      <w:r w:rsidRPr="004D648A">
        <w:rPr>
          <w:rFonts w:cs="Arial"/>
          <w:bCs/>
          <w:i/>
          <w:iCs/>
          <w:sz w:val="22"/>
          <w:szCs w:val="22"/>
          <w:lang w:val="en-AU"/>
        </w:rPr>
        <w:t xml:space="preserve">Reason:  </w:t>
      </w:r>
      <w:r w:rsidR="0011224F" w:rsidRPr="004D648A">
        <w:rPr>
          <w:rFonts w:cs="Arial"/>
          <w:bCs/>
          <w:i/>
          <w:iCs/>
          <w:sz w:val="22"/>
          <w:szCs w:val="22"/>
          <w:lang w:val="en-AU"/>
        </w:rPr>
        <w:t>To ensure the development is not occupied before an occupation certificate is obtained.</w:t>
      </w:r>
    </w:p>
    <w:p w14:paraId="7AC54795" w14:textId="77777777" w:rsidR="0011224F" w:rsidRPr="004D648A" w:rsidRDefault="0011224F" w:rsidP="00D27681">
      <w:pPr>
        <w:jc w:val="both"/>
        <w:rPr>
          <w:rFonts w:cs="Arial"/>
          <w:bCs/>
          <w:i/>
          <w:iCs/>
          <w:sz w:val="22"/>
          <w:szCs w:val="22"/>
          <w:lang w:val="en-AU"/>
        </w:rPr>
      </w:pPr>
    </w:p>
    <w:p w14:paraId="51BC8346" w14:textId="639270A3" w:rsidR="00772CD4" w:rsidRPr="004D648A" w:rsidRDefault="00C954FC"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Parking Facilities</w:t>
      </w:r>
    </w:p>
    <w:p w14:paraId="6D61457F" w14:textId="77777777" w:rsidR="00C954FC" w:rsidRPr="004D648A" w:rsidRDefault="00C954FC" w:rsidP="00C954FC">
      <w:pPr>
        <w:tabs>
          <w:tab w:val="left" w:pos="9214"/>
        </w:tabs>
        <w:jc w:val="both"/>
        <w:rPr>
          <w:rFonts w:cs="Arial"/>
          <w:sz w:val="22"/>
          <w:szCs w:val="22"/>
        </w:rPr>
      </w:pPr>
    </w:p>
    <w:p w14:paraId="665ABF48" w14:textId="7958CE89" w:rsidR="00C954FC" w:rsidRPr="004D648A" w:rsidRDefault="00C954FC" w:rsidP="00C954FC">
      <w:pPr>
        <w:tabs>
          <w:tab w:val="left" w:pos="9214"/>
        </w:tabs>
        <w:jc w:val="both"/>
        <w:rPr>
          <w:rFonts w:cs="Arial"/>
          <w:iCs/>
          <w:sz w:val="22"/>
          <w:szCs w:val="22"/>
        </w:rPr>
      </w:pPr>
      <w:r w:rsidRPr="004D648A">
        <w:rPr>
          <w:rFonts w:cs="Arial"/>
          <w:sz w:val="22"/>
          <w:szCs w:val="22"/>
        </w:rPr>
        <w:t xml:space="preserve">Prior to issue of Occupation Certificate, Parking facilities are to be constructed in accordance with </w:t>
      </w:r>
      <w:r w:rsidRPr="004D648A">
        <w:rPr>
          <w:rFonts w:cs="Arial"/>
          <w:i/>
          <w:sz w:val="22"/>
          <w:szCs w:val="22"/>
        </w:rPr>
        <w:t xml:space="preserve">AS-NZS 2890.1:2004 – Off-Street Parking Facilities and AS-NZS 2890.6:2009 – Off-Street Parking for People with Disabilities.  </w:t>
      </w:r>
    </w:p>
    <w:p w14:paraId="5B3AE0D8" w14:textId="77777777" w:rsidR="00C954FC" w:rsidRPr="004D648A" w:rsidRDefault="00C954FC" w:rsidP="00C954FC">
      <w:pPr>
        <w:jc w:val="both"/>
        <w:rPr>
          <w:rFonts w:cs="Arial"/>
          <w:b/>
          <w:sz w:val="22"/>
          <w:szCs w:val="22"/>
          <w:lang w:val="en-AU"/>
        </w:rPr>
      </w:pPr>
    </w:p>
    <w:p w14:paraId="2FF5B145" w14:textId="77777777" w:rsidR="00687292" w:rsidRPr="004D648A" w:rsidRDefault="00687292" w:rsidP="00687292">
      <w:pPr>
        <w:jc w:val="both"/>
        <w:rPr>
          <w:rFonts w:cs="Arial"/>
          <w:i/>
          <w:iCs/>
          <w:color w:val="000000"/>
          <w:sz w:val="22"/>
          <w:szCs w:val="22"/>
        </w:rPr>
      </w:pPr>
      <w:r w:rsidRPr="004D648A">
        <w:rPr>
          <w:rFonts w:cs="Arial"/>
          <w:i/>
          <w:iCs/>
          <w:color w:val="000000"/>
          <w:sz w:val="22"/>
          <w:szCs w:val="22"/>
        </w:rPr>
        <w:t>Reason: To ensure all carparks are built to the relevant standards</w:t>
      </w:r>
    </w:p>
    <w:p w14:paraId="29795D1C" w14:textId="77777777" w:rsidR="00687292" w:rsidRPr="004D648A" w:rsidRDefault="00687292" w:rsidP="00C954FC">
      <w:pPr>
        <w:jc w:val="both"/>
        <w:rPr>
          <w:rFonts w:cs="Arial"/>
          <w:b/>
          <w:sz w:val="22"/>
          <w:szCs w:val="22"/>
          <w:lang w:val="en-AU"/>
        </w:rPr>
      </w:pPr>
    </w:p>
    <w:p w14:paraId="3CB081EC" w14:textId="27AF4CCC" w:rsidR="000C4116" w:rsidRPr="004D648A" w:rsidRDefault="000C4116"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Landscaping</w:t>
      </w:r>
    </w:p>
    <w:p w14:paraId="5A7505E3" w14:textId="77777777" w:rsidR="000C4116" w:rsidRPr="004D648A" w:rsidRDefault="000C4116" w:rsidP="000C4116">
      <w:pPr>
        <w:jc w:val="both"/>
        <w:rPr>
          <w:rFonts w:cs="Arial"/>
          <w:sz w:val="22"/>
          <w:szCs w:val="22"/>
          <w:lang w:val="en-AU"/>
        </w:rPr>
      </w:pPr>
    </w:p>
    <w:p w14:paraId="566FB66C" w14:textId="1E2E084D" w:rsidR="000C4116" w:rsidRPr="004D648A" w:rsidRDefault="000C4116" w:rsidP="000C4116">
      <w:pPr>
        <w:jc w:val="both"/>
        <w:rPr>
          <w:rFonts w:cs="Arial"/>
          <w:sz w:val="22"/>
          <w:szCs w:val="22"/>
          <w:lang w:val="en-AU"/>
        </w:rPr>
      </w:pPr>
      <w:r w:rsidRPr="004D648A">
        <w:rPr>
          <w:rFonts w:cs="Arial"/>
          <w:sz w:val="22"/>
          <w:szCs w:val="22"/>
          <w:lang w:val="en-AU"/>
        </w:rPr>
        <w:t xml:space="preserve">Prior to the issue of an Occupation Certificate, landscaping shall be </w:t>
      </w:r>
      <w:r w:rsidR="00EE0443" w:rsidRPr="004D648A">
        <w:rPr>
          <w:rFonts w:cs="Arial"/>
          <w:sz w:val="22"/>
          <w:szCs w:val="22"/>
          <w:lang w:val="en-AU"/>
        </w:rPr>
        <w:t>implemented</w:t>
      </w:r>
      <w:r w:rsidRPr="004D648A">
        <w:rPr>
          <w:rFonts w:cs="Arial"/>
          <w:sz w:val="22"/>
          <w:szCs w:val="22"/>
          <w:lang w:val="en-AU"/>
        </w:rPr>
        <w:t xml:space="preserve"> in accordance with the landscaping plan approved by Council.</w:t>
      </w:r>
      <w:r w:rsidR="00777C09" w:rsidRPr="004D648A">
        <w:rPr>
          <w:rFonts w:cs="Arial"/>
          <w:sz w:val="22"/>
          <w:szCs w:val="22"/>
          <w:lang w:val="en-AU"/>
        </w:rPr>
        <w:t xml:space="preserve">  All landscaping is to be </w:t>
      </w:r>
      <w:r w:rsidR="001E0EC4" w:rsidRPr="004D648A">
        <w:rPr>
          <w:rFonts w:cs="Arial"/>
          <w:sz w:val="22"/>
          <w:szCs w:val="22"/>
          <w:lang w:val="en-AU"/>
        </w:rPr>
        <w:t>permanently maintained to the satisfaction of Council.</w:t>
      </w:r>
    </w:p>
    <w:p w14:paraId="24C6DC6B" w14:textId="77777777" w:rsidR="001A2008" w:rsidRPr="004D648A" w:rsidRDefault="001A2008" w:rsidP="000C4116">
      <w:pPr>
        <w:jc w:val="both"/>
        <w:rPr>
          <w:rFonts w:cs="Arial"/>
          <w:sz w:val="22"/>
          <w:szCs w:val="22"/>
          <w:lang w:val="en-AU"/>
        </w:rPr>
      </w:pPr>
    </w:p>
    <w:p w14:paraId="0EF2C3FD" w14:textId="77777777" w:rsidR="00F44DD0" w:rsidRPr="004D648A" w:rsidRDefault="00F44DD0" w:rsidP="00F44DD0">
      <w:pPr>
        <w:jc w:val="both"/>
        <w:rPr>
          <w:rFonts w:cs="Arial"/>
          <w:i/>
          <w:iCs/>
          <w:color w:val="000000"/>
          <w:sz w:val="22"/>
          <w:szCs w:val="22"/>
        </w:rPr>
      </w:pPr>
      <w:r w:rsidRPr="004D648A">
        <w:rPr>
          <w:rFonts w:cs="Arial"/>
          <w:i/>
          <w:iCs/>
          <w:color w:val="000000"/>
          <w:sz w:val="22"/>
          <w:szCs w:val="22"/>
        </w:rPr>
        <w:t>Reason: To ensure landscaping is provided before occupation certificate</w:t>
      </w:r>
    </w:p>
    <w:p w14:paraId="0DECE567" w14:textId="77777777" w:rsidR="001A2008" w:rsidRPr="004D648A" w:rsidRDefault="001A2008" w:rsidP="000C4116">
      <w:pPr>
        <w:jc w:val="both"/>
        <w:rPr>
          <w:rFonts w:cs="Arial"/>
          <w:sz w:val="22"/>
          <w:szCs w:val="22"/>
          <w:lang w:val="en-AU"/>
        </w:rPr>
      </w:pPr>
    </w:p>
    <w:p w14:paraId="766C05F0" w14:textId="0904A83C" w:rsidR="000C4116" w:rsidRPr="009612CC" w:rsidRDefault="000C4116" w:rsidP="009612CC">
      <w:pPr>
        <w:pStyle w:val="ListParagraph"/>
        <w:numPr>
          <w:ilvl w:val="0"/>
          <w:numId w:val="23"/>
        </w:numPr>
        <w:ind w:hanging="720"/>
        <w:jc w:val="both"/>
        <w:rPr>
          <w:rFonts w:eastAsia="Cambria" w:cs="Arial"/>
          <w:b/>
          <w:sz w:val="22"/>
          <w:szCs w:val="22"/>
        </w:rPr>
      </w:pPr>
      <w:r w:rsidRPr="009612CC">
        <w:rPr>
          <w:rFonts w:eastAsia="Cambria" w:cs="Arial"/>
          <w:b/>
          <w:sz w:val="22"/>
          <w:szCs w:val="22"/>
        </w:rPr>
        <w:t>Damage Caused During Construction</w:t>
      </w:r>
    </w:p>
    <w:p w14:paraId="292CC34C" w14:textId="77777777" w:rsidR="000C4116" w:rsidRPr="004D648A" w:rsidRDefault="000C4116" w:rsidP="000C4116">
      <w:pPr>
        <w:tabs>
          <w:tab w:val="left" w:pos="9214"/>
        </w:tabs>
        <w:spacing w:after="200"/>
        <w:contextualSpacing/>
        <w:jc w:val="both"/>
        <w:rPr>
          <w:rFonts w:eastAsia="Cambria" w:cs="Arial"/>
          <w:sz w:val="22"/>
          <w:szCs w:val="22"/>
        </w:rPr>
      </w:pPr>
    </w:p>
    <w:p w14:paraId="354CFEDF" w14:textId="77777777" w:rsidR="000C4116" w:rsidRPr="004D648A" w:rsidRDefault="000C4116" w:rsidP="000C4116">
      <w:pPr>
        <w:tabs>
          <w:tab w:val="left" w:pos="9214"/>
        </w:tabs>
        <w:spacing w:after="200"/>
        <w:contextualSpacing/>
        <w:jc w:val="both"/>
        <w:rPr>
          <w:rFonts w:eastAsia="Cambria" w:cs="Arial"/>
          <w:sz w:val="22"/>
          <w:szCs w:val="22"/>
        </w:rPr>
      </w:pPr>
      <w:r w:rsidRPr="004D648A">
        <w:rPr>
          <w:rFonts w:eastAsia="Cambria" w:cs="Arial"/>
          <w:sz w:val="22"/>
          <w:szCs w:val="22"/>
        </w:rPr>
        <w:t xml:space="preserve">Prior to issue of an Occupation Certificate, the applicant will repair any damage to a public road or associated structures such as </w:t>
      </w:r>
      <w:proofErr w:type="spellStart"/>
      <w:r w:rsidRPr="004D648A">
        <w:rPr>
          <w:rFonts w:eastAsia="Cambria" w:cs="Arial"/>
          <w:sz w:val="22"/>
          <w:szCs w:val="22"/>
        </w:rPr>
        <w:t>kerb</w:t>
      </w:r>
      <w:proofErr w:type="spellEnd"/>
      <w:r w:rsidRPr="004D648A">
        <w:rPr>
          <w:rFonts w:eastAsia="Cambria" w:cs="Arial"/>
          <w:sz w:val="22"/>
          <w:szCs w:val="22"/>
        </w:rPr>
        <w:t xml:space="preserve"> and gutter, drains, footpath and utility services caused </w:t>
      </w:r>
      <w:proofErr w:type="gramStart"/>
      <w:r w:rsidRPr="004D648A">
        <w:rPr>
          <w:rFonts w:eastAsia="Cambria" w:cs="Arial"/>
          <w:sz w:val="22"/>
          <w:szCs w:val="22"/>
        </w:rPr>
        <w:t>as a consequence of</w:t>
      </w:r>
      <w:proofErr w:type="gramEnd"/>
      <w:r w:rsidRPr="004D648A">
        <w:rPr>
          <w:rFonts w:eastAsia="Cambria" w:cs="Arial"/>
          <w:sz w:val="22"/>
          <w:szCs w:val="22"/>
        </w:rPr>
        <w:t xml:space="preserve"> the development works. Any remediation work is to be completed to Council’s satisfaction. </w:t>
      </w:r>
    </w:p>
    <w:p w14:paraId="44287D61" w14:textId="77777777" w:rsidR="00B60552" w:rsidRPr="004D648A" w:rsidRDefault="00B60552" w:rsidP="000C4116">
      <w:pPr>
        <w:tabs>
          <w:tab w:val="left" w:pos="9214"/>
        </w:tabs>
        <w:spacing w:after="200"/>
        <w:contextualSpacing/>
        <w:jc w:val="both"/>
        <w:rPr>
          <w:rFonts w:eastAsia="Cambria" w:cs="Arial"/>
          <w:sz w:val="22"/>
          <w:szCs w:val="22"/>
        </w:rPr>
      </w:pPr>
    </w:p>
    <w:p w14:paraId="2F0475BC" w14:textId="7021A7B4" w:rsidR="00B60552" w:rsidRDefault="00B60552" w:rsidP="000C4116">
      <w:pPr>
        <w:tabs>
          <w:tab w:val="left" w:pos="9214"/>
        </w:tabs>
        <w:spacing w:after="200"/>
        <w:contextualSpacing/>
        <w:jc w:val="both"/>
        <w:rPr>
          <w:rFonts w:eastAsia="Cambria" w:cs="Arial"/>
          <w:i/>
          <w:iCs/>
          <w:sz w:val="22"/>
          <w:szCs w:val="22"/>
        </w:rPr>
      </w:pPr>
      <w:r w:rsidRPr="004D648A">
        <w:rPr>
          <w:rFonts w:eastAsia="Cambria" w:cs="Arial"/>
          <w:i/>
          <w:iCs/>
          <w:sz w:val="22"/>
          <w:szCs w:val="22"/>
        </w:rPr>
        <w:t>Reason:  To repair any damage caused by development works.</w:t>
      </w:r>
    </w:p>
    <w:p w14:paraId="6ACB286A" w14:textId="40BC589F" w:rsidR="00F3427C" w:rsidRPr="004D648A" w:rsidRDefault="00F3427C" w:rsidP="00DF29CF">
      <w:pPr>
        <w:pStyle w:val="ListParagraph"/>
        <w:numPr>
          <w:ilvl w:val="0"/>
          <w:numId w:val="23"/>
        </w:numPr>
        <w:ind w:hanging="720"/>
        <w:jc w:val="both"/>
        <w:rPr>
          <w:rFonts w:eastAsia="Cambria" w:cs="Arial"/>
          <w:b/>
          <w:sz w:val="22"/>
          <w:szCs w:val="22"/>
          <w:lang w:val="en-AU"/>
        </w:rPr>
      </w:pPr>
      <w:r w:rsidRPr="004D648A">
        <w:rPr>
          <w:rFonts w:eastAsia="Cambria" w:cs="Arial"/>
          <w:b/>
          <w:sz w:val="22"/>
          <w:szCs w:val="22"/>
          <w:lang w:val="en-AU"/>
        </w:rPr>
        <w:t xml:space="preserve">Privacy Screens </w:t>
      </w:r>
    </w:p>
    <w:p w14:paraId="6EDEBA91" w14:textId="77777777" w:rsidR="00F3427C" w:rsidRPr="004D648A" w:rsidRDefault="00F3427C" w:rsidP="00F3427C">
      <w:pPr>
        <w:jc w:val="both"/>
        <w:rPr>
          <w:rFonts w:eastAsia="Cambria" w:cs="Arial"/>
          <w:b/>
          <w:sz w:val="22"/>
          <w:szCs w:val="22"/>
          <w:lang w:val="en-AU"/>
        </w:rPr>
      </w:pPr>
    </w:p>
    <w:p w14:paraId="02769B5A" w14:textId="0D8F1DE7" w:rsidR="00F3427C" w:rsidRPr="004D648A" w:rsidRDefault="00724A35" w:rsidP="00F3427C">
      <w:pPr>
        <w:jc w:val="both"/>
        <w:rPr>
          <w:rFonts w:cs="Arial"/>
          <w:sz w:val="22"/>
          <w:szCs w:val="22"/>
        </w:rPr>
      </w:pPr>
      <w:r w:rsidRPr="004D648A">
        <w:rPr>
          <w:rFonts w:cs="Arial"/>
          <w:sz w:val="22"/>
          <w:szCs w:val="22"/>
        </w:rPr>
        <w:t xml:space="preserve">Prior to the issue of </w:t>
      </w:r>
      <w:proofErr w:type="spellStart"/>
      <w:proofErr w:type="gramStart"/>
      <w:r w:rsidRPr="004D648A">
        <w:rPr>
          <w:rFonts w:cs="Arial"/>
          <w:sz w:val="22"/>
          <w:szCs w:val="22"/>
        </w:rPr>
        <w:t>a</w:t>
      </w:r>
      <w:proofErr w:type="spellEnd"/>
      <w:proofErr w:type="gramEnd"/>
      <w:r w:rsidRPr="004D648A">
        <w:rPr>
          <w:rFonts w:cs="Arial"/>
          <w:sz w:val="22"/>
          <w:szCs w:val="22"/>
        </w:rPr>
        <w:t xml:space="preserve"> O</w:t>
      </w:r>
      <w:r w:rsidR="000351B9" w:rsidRPr="004D648A">
        <w:rPr>
          <w:rFonts w:cs="Arial"/>
          <w:sz w:val="22"/>
          <w:szCs w:val="22"/>
        </w:rPr>
        <w:t xml:space="preserve">ccupation Certificate </w:t>
      </w:r>
      <w:r w:rsidR="00F3427C" w:rsidRPr="004D648A">
        <w:rPr>
          <w:rFonts w:cs="Arial"/>
          <w:sz w:val="22"/>
          <w:szCs w:val="22"/>
        </w:rPr>
        <w:t xml:space="preserve">The first-floor bedroom windows located on the southern elevation of the independent living unites </w:t>
      </w:r>
      <w:r w:rsidR="000351B9" w:rsidRPr="004D648A">
        <w:rPr>
          <w:rFonts w:cs="Arial"/>
          <w:sz w:val="22"/>
          <w:szCs w:val="22"/>
        </w:rPr>
        <w:t xml:space="preserve">must have privacy </w:t>
      </w:r>
      <w:r w:rsidR="00F3427C" w:rsidRPr="004D648A">
        <w:rPr>
          <w:rFonts w:cs="Arial"/>
          <w:sz w:val="22"/>
          <w:szCs w:val="22"/>
        </w:rPr>
        <w:t>screen</w:t>
      </w:r>
      <w:r w:rsidR="000351B9" w:rsidRPr="004D648A">
        <w:rPr>
          <w:rFonts w:cs="Arial"/>
          <w:sz w:val="22"/>
          <w:szCs w:val="22"/>
        </w:rPr>
        <w:t xml:space="preserve">s </w:t>
      </w:r>
      <w:r w:rsidR="0079477E" w:rsidRPr="004D648A">
        <w:rPr>
          <w:rFonts w:cs="Arial"/>
          <w:sz w:val="22"/>
          <w:szCs w:val="22"/>
        </w:rPr>
        <w:t>installed to</w:t>
      </w:r>
      <w:r w:rsidR="00F3427C" w:rsidRPr="004D648A">
        <w:rPr>
          <w:rFonts w:cs="Arial"/>
          <w:sz w:val="22"/>
          <w:szCs w:val="22"/>
        </w:rPr>
        <w:t xml:space="preserve"> prevent overlooking and ensure privacy for the adjoining residential lots.</w:t>
      </w:r>
    </w:p>
    <w:p w14:paraId="1B328265" w14:textId="77777777" w:rsidR="00F3427C" w:rsidRPr="004D648A" w:rsidRDefault="00F3427C" w:rsidP="00F3427C">
      <w:pPr>
        <w:jc w:val="both"/>
        <w:rPr>
          <w:rFonts w:cs="Arial"/>
          <w:sz w:val="22"/>
          <w:szCs w:val="22"/>
        </w:rPr>
      </w:pPr>
    </w:p>
    <w:p w14:paraId="7BC12718" w14:textId="1F9C10AC" w:rsidR="00F3427C" w:rsidRDefault="00F3427C" w:rsidP="00F3427C">
      <w:pPr>
        <w:jc w:val="both"/>
        <w:rPr>
          <w:rFonts w:cs="Arial"/>
          <w:i/>
          <w:iCs/>
          <w:sz w:val="22"/>
          <w:szCs w:val="22"/>
        </w:rPr>
      </w:pPr>
      <w:r w:rsidRPr="004D648A">
        <w:rPr>
          <w:rFonts w:cs="Arial"/>
          <w:i/>
          <w:iCs/>
          <w:sz w:val="22"/>
          <w:szCs w:val="22"/>
        </w:rPr>
        <w:t xml:space="preserve">Reason:  To ensure privacy for the adjoining </w:t>
      </w:r>
      <w:proofErr w:type="spellStart"/>
      <w:r w:rsidRPr="004D648A">
        <w:rPr>
          <w:rFonts w:cs="Arial"/>
          <w:i/>
          <w:iCs/>
          <w:sz w:val="22"/>
          <w:szCs w:val="22"/>
        </w:rPr>
        <w:t>neighbouring</w:t>
      </w:r>
      <w:proofErr w:type="spellEnd"/>
      <w:r w:rsidRPr="004D648A">
        <w:rPr>
          <w:rFonts w:cs="Arial"/>
          <w:i/>
          <w:iCs/>
          <w:sz w:val="22"/>
          <w:szCs w:val="22"/>
        </w:rPr>
        <w:t xml:space="preserve"> properties.</w:t>
      </w:r>
    </w:p>
    <w:p w14:paraId="1BDC002D" w14:textId="77777777" w:rsidR="0010644B" w:rsidRDefault="0010644B" w:rsidP="00F3427C">
      <w:pPr>
        <w:jc w:val="both"/>
        <w:rPr>
          <w:rFonts w:cs="Arial"/>
          <w:i/>
          <w:iCs/>
          <w:sz w:val="22"/>
          <w:szCs w:val="22"/>
        </w:rPr>
      </w:pPr>
    </w:p>
    <w:p w14:paraId="22312122" w14:textId="77777777" w:rsidR="0010644B" w:rsidRDefault="0010644B" w:rsidP="00F3427C">
      <w:pPr>
        <w:jc w:val="both"/>
        <w:rPr>
          <w:rFonts w:cs="Arial"/>
          <w:i/>
          <w:iCs/>
          <w:sz w:val="22"/>
          <w:szCs w:val="22"/>
        </w:rPr>
      </w:pPr>
    </w:p>
    <w:p w14:paraId="54FC98EC" w14:textId="77777777" w:rsidR="0010644B" w:rsidRPr="004D648A" w:rsidRDefault="0010644B" w:rsidP="00F3427C">
      <w:pPr>
        <w:jc w:val="both"/>
        <w:rPr>
          <w:rFonts w:cs="Arial"/>
          <w:b/>
          <w:i/>
          <w:iCs/>
          <w:sz w:val="22"/>
          <w:szCs w:val="22"/>
          <w:lang w:val="en-AU"/>
        </w:rPr>
      </w:pPr>
    </w:p>
    <w:p w14:paraId="5E6C794E" w14:textId="77777777" w:rsidR="00F3427C" w:rsidRDefault="00F3427C" w:rsidP="00F3427C">
      <w:pPr>
        <w:jc w:val="both"/>
        <w:rPr>
          <w:rFonts w:eastAsia="Cambria" w:cs="Arial"/>
          <w:b/>
          <w:sz w:val="22"/>
          <w:szCs w:val="22"/>
          <w:lang w:val="en-AU"/>
        </w:rPr>
      </w:pPr>
    </w:p>
    <w:p w14:paraId="6A2D4131" w14:textId="0EDA659E" w:rsidR="00D53A56" w:rsidRPr="004D648A" w:rsidRDefault="00D53A56" w:rsidP="00DF29CF">
      <w:pPr>
        <w:pStyle w:val="ListParagraph"/>
        <w:numPr>
          <w:ilvl w:val="0"/>
          <w:numId w:val="23"/>
        </w:numPr>
        <w:ind w:hanging="720"/>
        <w:jc w:val="both"/>
        <w:rPr>
          <w:rFonts w:eastAsia="Cambria" w:cs="Arial"/>
          <w:b/>
          <w:sz w:val="22"/>
          <w:szCs w:val="22"/>
          <w:lang w:val="en-AU"/>
        </w:rPr>
      </w:pPr>
      <w:r w:rsidRPr="004D648A">
        <w:rPr>
          <w:rFonts w:eastAsia="Cambria" w:cs="Arial"/>
          <w:b/>
          <w:sz w:val="22"/>
          <w:szCs w:val="22"/>
          <w:lang w:val="en-AU"/>
        </w:rPr>
        <w:lastRenderedPageBreak/>
        <w:t>Operation Management Plan</w:t>
      </w:r>
    </w:p>
    <w:p w14:paraId="54F0FE20" w14:textId="77777777" w:rsidR="00D53A56" w:rsidRPr="004D648A" w:rsidRDefault="00D53A56" w:rsidP="00D53A56">
      <w:pPr>
        <w:jc w:val="both"/>
        <w:rPr>
          <w:rFonts w:eastAsia="Cambria" w:cs="Arial"/>
          <w:b/>
          <w:sz w:val="22"/>
          <w:szCs w:val="22"/>
          <w:lang w:val="en-AU"/>
        </w:rPr>
      </w:pPr>
    </w:p>
    <w:p w14:paraId="5193D9C9" w14:textId="77777777" w:rsidR="00493F39" w:rsidRPr="004D648A" w:rsidRDefault="00493F39" w:rsidP="00493F39">
      <w:pPr>
        <w:jc w:val="both"/>
        <w:rPr>
          <w:rFonts w:cs="Arial"/>
          <w:color w:val="000000"/>
          <w:sz w:val="22"/>
          <w:szCs w:val="22"/>
        </w:rPr>
      </w:pPr>
      <w:r w:rsidRPr="004D648A">
        <w:rPr>
          <w:rFonts w:cs="Arial"/>
          <w:color w:val="000000"/>
          <w:sz w:val="22"/>
          <w:szCs w:val="22"/>
        </w:rPr>
        <w:t>Prior to the issue of an Occupation Certificate, the proponent is to provide an Operational Management Plan for the use of the premises to Council for approval.</w:t>
      </w:r>
    </w:p>
    <w:p w14:paraId="3016D7AD" w14:textId="77777777" w:rsidR="00493F39" w:rsidRPr="004D648A" w:rsidRDefault="00493F39" w:rsidP="00493F39">
      <w:pPr>
        <w:jc w:val="both"/>
        <w:rPr>
          <w:rFonts w:cs="Arial"/>
          <w:color w:val="000000"/>
          <w:sz w:val="22"/>
          <w:szCs w:val="22"/>
        </w:rPr>
      </w:pPr>
    </w:p>
    <w:p w14:paraId="775CD1A6" w14:textId="77777777" w:rsidR="00493F39" w:rsidRPr="004D648A" w:rsidRDefault="00493F39" w:rsidP="00493F39">
      <w:pPr>
        <w:jc w:val="both"/>
        <w:rPr>
          <w:rFonts w:cs="Arial"/>
          <w:color w:val="000000"/>
          <w:sz w:val="22"/>
          <w:szCs w:val="22"/>
        </w:rPr>
      </w:pPr>
      <w:r w:rsidRPr="004D648A">
        <w:rPr>
          <w:rFonts w:cs="Arial"/>
          <w:color w:val="000000"/>
          <w:sz w:val="22"/>
          <w:szCs w:val="22"/>
        </w:rPr>
        <w:t>The owner (or appointed delegate) shall be responsible for ensuring all workers and contractors are aware of the potential operational issues which may arise under given conditions at the site and instruct those persons to adhere to the management controls as described in the Operational Management Plan.</w:t>
      </w:r>
    </w:p>
    <w:p w14:paraId="3EE3CA49" w14:textId="77777777" w:rsidR="00493F39" w:rsidRPr="004D648A" w:rsidRDefault="00493F39" w:rsidP="00493F39">
      <w:pPr>
        <w:ind w:left="720"/>
        <w:jc w:val="both"/>
        <w:rPr>
          <w:rFonts w:cs="Arial"/>
          <w:color w:val="000000"/>
          <w:sz w:val="22"/>
          <w:szCs w:val="22"/>
        </w:rPr>
      </w:pPr>
    </w:p>
    <w:p w14:paraId="43D42B76" w14:textId="77777777" w:rsidR="00493F39" w:rsidRPr="004D648A" w:rsidRDefault="00493F39" w:rsidP="00493F39">
      <w:pPr>
        <w:jc w:val="both"/>
        <w:rPr>
          <w:rFonts w:cs="Arial"/>
          <w:color w:val="000000"/>
          <w:sz w:val="22"/>
          <w:szCs w:val="22"/>
        </w:rPr>
      </w:pPr>
      <w:r w:rsidRPr="004D648A">
        <w:rPr>
          <w:rFonts w:cs="Arial"/>
          <w:color w:val="000000"/>
          <w:sz w:val="22"/>
          <w:szCs w:val="22"/>
        </w:rPr>
        <w:t xml:space="preserve">The owner (or appointed delegate) must </w:t>
      </w:r>
      <w:proofErr w:type="gramStart"/>
      <w:r w:rsidRPr="004D648A">
        <w:rPr>
          <w:rFonts w:cs="Arial"/>
          <w:color w:val="000000"/>
          <w:sz w:val="22"/>
          <w:szCs w:val="22"/>
        </w:rPr>
        <w:t>hold a copy of the Operational Management Plan on site at all times</w:t>
      </w:r>
      <w:proofErr w:type="gramEnd"/>
      <w:r w:rsidRPr="004D648A">
        <w:rPr>
          <w:rFonts w:cs="Arial"/>
          <w:color w:val="000000"/>
          <w:sz w:val="22"/>
          <w:szCs w:val="22"/>
        </w:rPr>
        <w:t>. All workers and contractors that are engaged to undertake works must receive or review a copy of the Operational Management Plan and sign their acknowledgement and understanding of the requirements prior to work commencing to enable determination of potential issues related to their proposed works.</w:t>
      </w:r>
    </w:p>
    <w:p w14:paraId="39CCD2A4" w14:textId="77777777" w:rsidR="00D53A56" w:rsidRPr="004D648A" w:rsidRDefault="00D53A56" w:rsidP="00AE2ED7">
      <w:pPr>
        <w:jc w:val="both"/>
        <w:rPr>
          <w:rFonts w:eastAsia="Cambria" w:cs="Arial"/>
          <w:b/>
          <w:sz w:val="22"/>
          <w:szCs w:val="22"/>
          <w:lang w:val="en-AU"/>
        </w:rPr>
      </w:pPr>
    </w:p>
    <w:p w14:paraId="09A5EFB6" w14:textId="69FF648C" w:rsidR="00AE2ED7" w:rsidRPr="004D648A" w:rsidRDefault="00AE2ED7" w:rsidP="00AE2ED7">
      <w:pPr>
        <w:jc w:val="both"/>
        <w:rPr>
          <w:rFonts w:eastAsia="Cambria" w:cs="Arial"/>
          <w:bCs/>
          <w:i/>
          <w:iCs/>
          <w:sz w:val="22"/>
          <w:szCs w:val="22"/>
          <w:lang w:val="en-AU"/>
        </w:rPr>
      </w:pPr>
      <w:r w:rsidRPr="004D648A">
        <w:rPr>
          <w:rFonts w:eastAsia="Cambria" w:cs="Arial"/>
          <w:bCs/>
          <w:i/>
          <w:iCs/>
          <w:sz w:val="22"/>
          <w:szCs w:val="22"/>
          <w:lang w:val="en-AU"/>
        </w:rPr>
        <w:t xml:space="preserve">Reason: </w:t>
      </w:r>
      <w:r w:rsidR="001A7D65" w:rsidRPr="004D648A">
        <w:rPr>
          <w:rFonts w:cs="Arial"/>
          <w:i/>
          <w:iCs/>
          <w:sz w:val="22"/>
          <w:szCs w:val="22"/>
        </w:rPr>
        <w:t>To ensure operations are in line with an approved Operational Management Plan.</w:t>
      </w:r>
    </w:p>
    <w:p w14:paraId="4CB11C85" w14:textId="77777777" w:rsidR="00AE2ED7" w:rsidRPr="004D648A" w:rsidRDefault="00AE2ED7" w:rsidP="00AE2ED7">
      <w:pPr>
        <w:jc w:val="both"/>
        <w:rPr>
          <w:rFonts w:eastAsia="Cambria" w:cs="Arial"/>
          <w:b/>
          <w:sz w:val="22"/>
          <w:szCs w:val="22"/>
          <w:lang w:val="en-AU"/>
        </w:rPr>
      </w:pPr>
    </w:p>
    <w:p w14:paraId="1C34EE2A" w14:textId="652AE62A" w:rsidR="00045988" w:rsidRPr="004D648A" w:rsidRDefault="00045988" w:rsidP="00DF29CF">
      <w:pPr>
        <w:pStyle w:val="ListParagraph"/>
        <w:numPr>
          <w:ilvl w:val="0"/>
          <w:numId w:val="23"/>
        </w:numPr>
        <w:ind w:hanging="720"/>
        <w:jc w:val="both"/>
        <w:rPr>
          <w:rFonts w:eastAsia="Cambria" w:cs="Arial"/>
          <w:b/>
          <w:sz w:val="22"/>
          <w:szCs w:val="22"/>
          <w:lang w:val="en-AU"/>
        </w:rPr>
      </w:pPr>
      <w:r w:rsidRPr="004D648A">
        <w:rPr>
          <w:rFonts w:eastAsia="Cambria" w:cs="Arial"/>
          <w:b/>
          <w:sz w:val="22"/>
          <w:szCs w:val="22"/>
          <w:lang w:val="en-AU"/>
        </w:rPr>
        <w:t xml:space="preserve">Stormwater Management </w:t>
      </w:r>
    </w:p>
    <w:p w14:paraId="03622EF6" w14:textId="77777777" w:rsidR="00045988" w:rsidRPr="004D648A" w:rsidRDefault="00045988" w:rsidP="000C4116">
      <w:pPr>
        <w:jc w:val="both"/>
        <w:rPr>
          <w:rFonts w:eastAsia="Cambria" w:cs="Arial"/>
          <w:b/>
          <w:sz w:val="22"/>
          <w:szCs w:val="22"/>
          <w:highlight w:val="yellow"/>
          <w:lang w:val="en-AU"/>
        </w:rPr>
      </w:pPr>
    </w:p>
    <w:p w14:paraId="709A0760" w14:textId="77777777" w:rsidR="008A31D2" w:rsidRPr="004D648A" w:rsidRDefault="008A31D2" w:rsidP="008A31D2">
      <w:pPr>
        <w:autoSpaceDE w:val="0"/>
        <w:autoSpaceDN w:val="0"/>
        <w:adjustRightInd w:val="0"/>
        <w:jc w:val="both"/>
        <w:rPr>
          <w:rFonts w:eastAsiaTheme="minorHAnsi" w:cs="Arial"/>
          <w:color w:val="000000"/>
          <w:sz w:val="22"/>
          <w:szCs w:val="22"/>
          <w:lang w:val="en-AU"/>
          <w14:ligatures w14:val="standardContextual"/>
        </w:rPr>
      </w:pPr>
      <w:r w:rsidRPr="008A31D2">
        <w:rPr>
          <w:rFonts w:eastAsiaTheme="minorHAnsi" w:cs="Arial"/>
          <w:color w:val="000000"/>
          <w:sz w:val="22"/>
          <w:szCs w:val="22"/>
          <w:lang w:val="en-AU"/>
          <w14:ligatures w14:val="standardContextual"/>
        </w:rPr>
        <w:t xml:space="preserve">Prior to issue of any Occupation Certificate for the building(s) the stormwater drainage from the building is to be installed and must provide for an onsite stormwater detention, retention and recycling system. The minimum standard for compliance with Council’s Policy is as follows: </w:t>
      </w:r>
    </w:p>
    <w:p w14:paraId="0BBC6FA2" w14:textId="77777777" w:rsidR="008A31D2" w:rsidRPr="008A31D2" w:rsidRDefault="008A31D2" w:rsidP="008A31D2">
      <w:pPr>
        <w:autoSpaceDE w:val="0"/>
        <w:autoSpaceDN w:val="0"/>
        <w:adjustRightInd w:val="0"/>
        <w:jc w:val="both"/>
        <w:rPr>
          <w:rFonts w:eastAsiaTheme="minorHAnsi" w:cs="Arial"/>
          <w:color w:val="000000"/>
          <w:sz w:val="22"/>
          <w:szCs w:val="22"/>
          <w:lang w:val="en-AU"/>
          <w14:ligatures w14:val="standardContextual"/>
        </w:rPr>
      </w:pPr>
    </w:p>
    <w:p w14:paraId="6019DEA4" w14:textId="20B68C87" w:rsidR="008A31D2" w:rsidRPr="004D648A" w:rsidRDefault="008A31D2" w:rsidP="001C4651">
      <w:pPr>
        <w:numPr>
          <w:ilvl w:val="0"/>
          <w:numId w:val="12"/>
        </w:numPr>
        <w:autoSpaceDE w:val="0"/>
        <w:autoSpaceDN w:val="0"/>
        <w:adjustRightInd w:val="0"/>
        <w:jc w:val="both"/>
        <w:rPr>
          <w:rFonts w:eastAsiaTheme="minorHAnsi" w:cs="Arial"/>
          <w:color w:val="000000"/>
          <w:sz w:val="22"/>
          <w:szCs w:val="22"/>
          <w:lang w:val="en-AU"/>
          <w14:ligatures w14:val="standardContextual"/>
        </w:rPr>
      </w:pPr>
      <w:r w:rsidRPr="004D648A">
        <w:rPr>
          <w:rFonts w:eastAsiaTheme="minorHAnsi" w:cs="Arial"/>
          <w:i/>
          <w:iCs/>
          <w:color w:val="000000"/>
          <w:sz w:val="22"/>
          <w:szCs w:val="22"/>
          <w:lang w:val="en-AU"/>
          <w14:ligatures w14:val="standardContextual"/>
        </w:rPr>
        <w:t>D</w:t>
      </w:r>
      <w:r w:rsidRPr="008A31D2">
        <w:rPr>
          <w:rFonts w:eastAsiaTheme="minorHAnsi" w:cs="Arial"/>
          <w:i/>
          <w:iCs/>
          <w:color w:val="000000"/>
          <w:sz w:val="22"/>
          <w:szCs w:val="22"/>
          <w:lang w:val="en-AU"/>
          <w14:ligatures w14:val="standardContextual"/>
        </w:rPr>
        <w:t>evelopments with a hardstand area (roof plus impervious surfaces) of greater than 500sqm</w:t>
      </w:r>
      <w:r w:rsidRPr="008A31D2">
        <w:rPr>
          <w:rFonts w:eastAsiaTheme="minorHAnsi" w:cs="Arial"/>
          <w:b/>
          <w:bCs/>
          <w:color w:val="000000"/>
          <w:sz w:val="22"/>
          <w:szCs w:val="22"/>
          <w:lang w:val="en-AU"/>
          <w14:ligatures w14:val="standardContextual"/>
        </w:rPr>
        <w:t xml:space="preserve"> </w:t>
      </w:r>
      <w:r w:rsidRPr="008A31D2">
        <w:rPr>
          <w:rFonts w:eastAsiaTheme="minorHAnsi" w:cs="Arial"/>
          <w:color w:val="000000"/>
          <w:sz w:val="22"/>
          <w:szCs w:val="22"/>
          <w:lang w:val="en-AU"/>
          <w14:ligatures w14:val="standardContextual"/>
        </w:rPr>
        <w:t xml:space="preserve">must provide a stormwater retention and detention system that ensures that the total of the sites stormwater runoff after development does not exceed the calculated runoff for the site prior to the development for all storm durations for the </w:t>
      </w:r>
      <w:proofErr w:type="gramStart"/>
      <w:r w:rsidRPr="008A31D2">
        <w:rPr>
          <w:rFonts w:eastAsiaTheme="minorHAnsi" w:cs="Arial"/>
          <w:color w:val="000000"/>
          <w:sz w:val="22"/>
          <w:szCs w:val="22"/>
          <w:lang w:val="en-AU"/>
          <w14:ligatures w14:val="standardContextual"/>
        </w:rPr>
        <w:t>5 year</w:t>
      </w:r>
      <w:proofErr w:type="gramEnd"/>
      <w:r w:rsidRPr="008A31D2">
        <w:rPr>
          <w:rFonts w:eastAsiaTheme="minorHAnsi" w:cs="Arial"/>
          <w:color w:val="000000"/>
          <w:sz w:val="22"/>
          <w:szCs w:val="22"/>
          <w:lang w:val="en-AU"/>
          <w14:ligatures w14:val="standardContextual"/>
        </w:rPr>
        <w:t xml:space="preserve">, 20 year and the 100 year ARI (Australian Recurrence Level) storm event. </w:t>
      </w:r>
    </w:p>
    <w:p w14:paraId="7ECD6F10" w14:textId="77777777" w:rsidR="00364867" w:rsidRPr="008A31D2" w:rsidRDefault="00364867" w:rsidP="00364867">
      <w:pPr>
        <w:autoSpaceDE w:val="0"/>
        <w:autoSpaceDN w:val="0"/>
        <w:adjustRightInd w:val="0"/>
        <w:jc w:val="both"/>
        <w:rPr>
          <w:rFonts w:eastAsiaTheme="minorHAnsi" w:cs="Arial"/>
          <w:color w:val="000000"/>
          <w:sz w:val="22"/>
          <w:szCs w:val="22"/>
          <w:lang w:val="en-AU"/>
          <w14:ligatures w14:val="standardContextual"/>
        </w:rPr>
      </w:pPr>
    </w:p>
    <w:p w14:paraId="2DD6EAD1" w14:textId="64F7E151" w:rsidR="008A31D2" w:rsidRPr="004D648A" w:rsidRDefault="00364867">
      <w:pPr>
        <w:jc w:val="both"/>
        <w:rPr>
          <w:rFonts w:eastAsia="Cambria" w:cs="Arial"/>
          <w:bCs/>
          <w:i/>
          <w:iCs/>
          <w:sz w:val="22"/>
          <w:szCs w:val="22"/>
          <w:lang w:val="en-AU"/>
        </w:rPr>
      </w:pPr>
      <w:r w:rsidRPr="004D648A">
        <w:rPr>
          <w:rFonts w:eastAsia="Cambria" w:cs="Arial"/>
          <w:bCs/>
          <w:i/>
          <w:iCs/>
          <w:sz w:val="22"/>
          <w:szCs w:val="22"/>
          <w:lang w:val="en-AU"/>
        </w:rPr>
        <w:t xml:space="preserve">Reason:  </w:t>
      </w:r>
      <w:r w:rsidR="004A52B3" w:rsidRPr="004D648A">
        <w:rPr>
          <w:rFonts w:eastAsia="Cambria" w:cs="Arial"/>
          <w:bCs/>
          <w:i/>
          <w:iCs/>
          <w:sz w:val="22"/>
          <w:szCs w:val="22"/>
          <w:lang w:val="en-AU"/>
        </w:rPr>
        <w:t>To ensure stormwater from the development is managed appropriately.</w:t>
      </w:r>
    </w:p>
    <w:p w14:paraId="527DB175" w14:textId="77777777" w:rsidR="004A52B3" w:rsidRPr="004D648A" w:rsidRDefault="004A52B3">
      <w:pPr>
        <w:jc w:val="both"/>
        <w:rPr>
          <w:rFonts w:eastAsia="Cambria" w:cs="Arial"/>
          <w:bCs/>
          <w:i/>
          <w:iCs/>
          <w:sz w:val="22"/>
          <w:szCs w:val="22"/>
          <w:lang w:val="en-AU"/>
        </w:rPr>
      </w:pPr>
    </w:p>
    <w:p w14:paraId="62DA036B" w14:textId="78255E8A" w:rsidR="000C4116" w:rsidRPr="00853805" w:rsidRDefault="000C4116" w:rsidP="00DF29CF">
      <w:pPr>
        <w:pStyle w:val="ListParagraph"/>
        <w:numPr>
          <w:ilvl w:val="0"/>
          <w:numId w:val="23"/>
        </w:numPr>
        <w:ind w:hanging="720"/>
        <w:jc w:val="both"/>
        <w:rPr>
          <w:rFonts w:eastAsia="Cambria" w:cs="Arial"/>
          <w:b/>
          <w:sz w:val="22"/>
          <w:szCs w:val="22"/>
          <w:lang w:val="en-AU"/>
        </w:rPr>
      </w:pPr>
      <w:r w:rsidRPr="00853805">
        <w:rPr>
          <w:rFonts w:eastAsia="Cambria" w:cs="Arial"/>
          <w:b/>
          <w:sz w:val="22"/>
          <w:szCs w:val="22"/>
          <w:lang w:val="en-AU"/>
        </w:rPr>
        <w:t>Stormwater Disposal</w:t>
      </w:r>
      <w:r w:rsidR="00B11493" w:rsidRPr="00853805">
        <w:rPr>
          <w:rFonts w:eastAsia="Cambria" w:cs="Arial"/>
          <w:b/>
          <w:sz w:val="22"/>
          <w:szCs w:val="22"/>
          <w:lang w:val="en-AU"/>
        </w:rPr>
        <w:t xml:space="preserve">  </w:t>
      </w:r>
    </w:p>
    <w:p w14:paraId="60C20B18" w14:textId="77777777" w:rsidR="000C4116" w:rsidRPr="00853805" w:rsidRDefault="000C4116" w:rsidP="000C4116">
      <w:pPr>
        <w:tabs>
          <w:tab w:val="left" w:pos="426"/>
        </w:tabs>
        <w:autoSpaceDE w:val="0"/>
        <w:autoSpaceDN w:val="0"/>
        <w:adjustRightInd w:val="0"/>
        <w:jc w:val="both"/>
        <w:rPr>
          <w:rFonts w:eastAsia="Calibri" w:cs="Arial"/>
          <w:sz w:val="22"/>
          <w:szCs w:val="22"/>
          <w:lang w:val="en-AU"/>
        </w:rPr>
      </w:pPr>
    </w:p>
    <w:p w14:paraId="0F306ECA" w14:textId="77777777" w:rsidR="000C4116" w:rsidRPr="00853805" w:rsidRDefault="000C4116" w:rsidP="000C4116">
      <w:pPr>
        <w:tabs>
          <w:tab w:val="left" w:pos="426"/>
        </w:tabs>
        <w:autoSpaceDE w:val="0"/>
        <w:autoSpaceDN w:val="0"/>
        <w:adjustRightInd w:val="0"/>
        <w:jc w:val="both"/>
        <w:rPr>
          <w:rFonts w:eastAsia="Calibri" w:cs="Arial"/>
          <w:sz w:val="22"/>
          <w:szCs w:val="22"/>
          <w:lang w:val="en-AU"/>
        </w:rPr>
      </w:pPr>
      <w:r w:rsidRPr="00853805">
        <w:rPr>
          <w:rFonts w:eastAsia="Calibri" w:cs="Arial"/>
          <w:sz w:val="22"/>
          <w:szCs w:val="22"/>
          <w:lang w:val="en-AU"/>
        </w:rPr>
        <w:t xml:space="preserve">Stormwater shall be disposed of through a system designed to the satisfaction of the Principal Certifier in accordance with Australian Standard 3500 and be conveyed to: </w:t>
      </w:r>
    </w:p>
    <w:p w14:paraId="4ECE40F3" w14:textId="77777777" w:rsidR="00EB6B10" w:rsidRPr="00853805" w:rsidRDefault="00EB6B10" w:rsidP="000C4116">
      <w:pPr>
        <w:tabs>
          <w:tab w:val="left" w:pos="426"/>
        </w:tabs>
        <w:autoSpaceDE w:val="0"/>
        <w:autoSpaceDN w:val="0"/>
        <w:adjustRightInd w:val="0"/>
        <w:jc w:val="both"/>
        <w:rPr>
          <w:rFonts w:eastAsia="Calibri" w:cs="Arial"/>
          <w:sz w:val="22"/>
          <w:szCs w:val="22"/>
          <w:lang w:val="en-AU"/>
        </w:rPr>
      </w:pPr>
    </w:p>
    <w:p w14:paraId="2861CD4B" w14:textId="6999A476" w:rsidR="003D4D84" w:rsidRPr="00853805" w:rsidRDefault="00E07FEF" w:rsidP="001C4651">
      <w:pPr>
        <w:pStyle w:val="ListParagraph"/>
        <w:numPr>
          <w:ilvl w:val="0"/>
          <w:numId w:val="13"/>
        </w:numPr>
        <w:autoSpaceDE w:val="0"/>
        <w:autoSpaceDN w:val="0"/>
        <w:adjustRightInd w:val="0"/>
        <w:jc w:val="both"/>
        <w:rPr>
          <w:rFonts w:eastAsia="Calibri" w:cs="Arial"/>
          <w:sz w:val="22"/>
          <w:szCs w:val="22"/>
          <w:lang w:val="en-AU"/>
        </w:rPr>
      </w:pPr>
      <w:r w:rsidRPr="00853805">
        <w:rPr>
          <w:rFonts w:eastAsia="Calibri" w:cs="Arial"/>
          <w:sz w:val="22"/>
          <w:szCs w:val="22"/>
          <w:lang w:val="en-AU"/>
        </w:rPr>
        <w:t xml:space="preserve">An </w:t>
      </w:r>
      <w:r w:rsidR="003D4D84" w:rsidRPr="00853805">
        <w:rPr>
          <w:rFonts w:eastAsia="Calibri" w:cs="Arial"/>
          <w:sz w:val="22"/>
          <w:szCs w:val="22"/>
          <w:lang w:val="en-AU"/>
        </w:rPr>
        <w:t xml:space="preserve">Easement </w:t>
      </w:r>
      <w:r w:rsidR="00B11493" w:rsidRPr="00853805">
        <w:rPr>
          <w:rFonts w:eastAsia="Calibri" w:cs="Arial"/>
          <w:sz w:val="22"/>
          <w:szCs w:val="22"/>
          <w:lang w:val="en-AU"/>
        </w:rPr>
        <w:t xml:space="preserve"> </w:t>
      </w:r>
      <w:r w:rsidRPr="00853805">
        <w:rPr>
          <w:rFonts w:eastAsia="Calibri" w:cs="Arial"/>
          <w:sz w:val="22"/>
          <w:szCs w:val="22"/>
          <w:lang w:val="en-AU"/>
        </w:rPr>
        <w:t>that the development has entitlement to use</w:t>
      </w:r>
    </w:p>
    <w:p w14:paraId="4DAC93E4" w14:textId="7B13243A" w:rsidR="000C4116" w:rsidRPr="00853805" w:rsidRDefault="000C4116" w:rsidP="001C4651">
      <w:pPr>
        <w:pStyle w:val="ListParagraph"/>
        <w:numPr>
          <w:ilvl w:val="0"/>
          <w:numId w:val="13"/>
        </w:numPr>
        <w:autoSpaceDE w:val="0"/>
        <w:autoSpaceDN w:val="0"/>
        <w:adjustRightInd w:val="0"/>
        <w:jc w:val="both"/>
        <w:rPr>
          <w:rFonts w:eastAsia="Calibri" w:cs="Arial"/>
          <w:sz w:val="22"/>
          <w:szCs w:val="22"/>
          <w:lang w:val="en-AU"/>
        </w:rPr>
      </w:pPr>
      <w:r w:rsidRPr="00853805">
        <w:rPr>
          <w:rFonts w:eastAsia="Calibri" w:cs="Arial"/>
          <w:sz w:val="22"/>
          <w:szCs w:val="22"/>
          <w:lang w:val="en-AU"/>
        </w:rPr>
        <w:t xml:space="preserve">the street gutter or kerb inlet </w:t>
      </w:r>
      <w:proofErr w:type="gramStart"/>
      <w:r w:rsidRPr="00853805">
        <w:rPr>
          <w:rFonts w:eastAsia="Calibri" w:cs="Arial"/>
          <w:sz w:val="22"/>
          <w:szCs w:val="22"/>
          <w:lang w:val="en-AU"/>
        </w:rPr>
        <w:t>pit;</w:t>
      </w:r>
      <w:proofErr w:type="gramEnd"/>
      <w:r w:rsidRPr="00853805">
        <w:rPr>
          <w:rFonts w:eastAsia="Calibri" w:cs="Arial"/>
          <w:sz w:val="22"/>
          <w:szCs w:val="22"/>
          <w:lang w:val="en-AU"/>
        </w:rPr>
        <w:t xml:space="preserve"> </w:t>
      </w:r>
    </w:p>
    <w:p w14:paraId="41517B09" w14:textId="77777777" w:rsidR="008A31D2" w:rsidRPr="004D648A" w:rsidRDefault="008A31D2" w:rsidP="008A31D2">
      <w:pPr>
        <w:pStyle w:val="ListParagraph"/>
        <w:autoSpaceDE w:val="0"/>
        <w:autoSpaceDN w:val="0"/>
        <w:adjustRightInd w:val="0"/>
        <w:ind w:left="1272"/>
        <w:jc w:val="both"/>
        <w:rPr>
          <w:rFonts w:eastAsia="Calibri" w:cs="Arial"/>
          <w:sz w:val="22"/>
          <w:szCs w:val="22"/>
          <w:lang w:val="en-AU"/>
        </w:rPr>
      </w:pPr>
    </w:p>
    <w:p w14:paraId="70B26CCA" w14:textId="77777777" w:rsidR="000C4116" w:rsidRPr="004D648A" w:rsidRDefault="000C4116" w:rsidP="000C4116">
      <w:pPr>
        <w:jc w:val="both"/>
        <w:rPr>
          <w:rFonts w:eastAsia="Calibri" w:cs="Arial"/>
          <w:sz w:val="22"/>
          <w:szCs w:val="22"/>
          <w:lang w:val="en-AU"/>
        </w:rPr>
      </w:pPr>
      <w:r w:rsidRPr="004D648A">
        <w:rPr>
          <w:rFonts w:eastAsia="Calibri" w:cs="Arial"/>
          <w:sz w:val="22"/>
          <w:szCs w:val="22"/>
          <w:lang w:val="en-AU"/>
        </w:rPr>
        <w:t>Immediately after completion of any roof, a disposal system shall be installed which disposes of the stormwater without causing any adverse environmental impacts.</w:t>
      </w:r>
    </w:p>
    <w:p w14:paraId="16F595AE" w14:textId="77777777" w:rsidR="004A52B3" w:rsidRPr="004D648A" w:rsidRDefault="004A52B3" w:rsidP="000C4116">
      <w:pPr>
        <w:jc w:val="both"/>
        <w:rPr>
          <w:rFonts w:eastAsia="Calibri" w:cs="Arial"/>
          <w:sz w:val="22"/>
          <w:szCs w:val="22"/>
          <w:lang w:val="en-AU"/>
        </w:rPr>
      </w:pPr>
    </w:p>
    <w:p w14:paraId="3993E6B3" w14:textId="6CDEB72D" w:rsidR="004A52B3" w:rsidRPr="004D648A" w:rsidRDefault="004A52B3" w:rsidP="000C4116">
      <w:pPr>
        <w:jc w:val="both"/>
        <w:rPr>
          <w:rFonts w:eastAsia="Calibri" w:cs="Arial"/>
          <w:i/>
          <w:iCs/>
          <w:sz w:val="22"/>
          <w:szCs w:val="22"/>
          <w:lang w:val="en-AU"/>
        </w:rPr>
      </w:pPr>
      <w:r w:rsidRPr="004D648A">
        <w:rPr>
          <w:rFonts w:eastAsia="Calibri" w:cs="Arial"/>
          <w:i/>
          <w:iCs/>
          <w:sz w:val="22"/>
          <w:szCs w:val="22"/>
          <w:lang w:val="en-AU"/>
        </w:rPr>
        <w:t>Reason:  To ensure stormwater from the development is disposed of appropriately.</w:t>
      </w:r>
    </w:p>
    <w:p w14:paraId="08046EDB" w14:textId="77777777" w:rsidR="000C4116" w:rsidRPr="004D648A" w:rsidRDefault="000C4116" w:rsidP="000C4116">
      <w:pPr>
        <w:autoSpaceDE w:val="0"/>
        <w:autoSpaceDN w:val="0"/>
        <w:adjustRightInd w:val="0"/>
        <w:jc w:val="both"/>
        <w:rPr>
          <w:rFonts w:cs="Arial"/>
          <w:b/>
          <w:sz w:val="22"/>
          <w:szCs w:val="22"/>
          <w:highlight w:val="yellow"/>
          <w:lang w:val="en-AU"/>
        </w:rPr>
      </w:pPr>
    </w:p>
    <w:p w14:paraId="36A87DED" w14:textId="77777777" w:rsidR="00E07FEF" w:rsidRDefault="00E07FEF" w:rsidP="000C4116">
      <w:pPr>
        <w:jc w:val="both"/>
        <w:rPr>
          <w:rFonts w:cs="Arial"/>
          <w:b/>
          <w:sz w:val="22"/>
          <w:szCs w:val="22"/>
          <w:lang w:val="en-AU"/>
        </w:rPr>
      </w:pPr>
    </w:p>
    <w:p w14:paraId="2D1D8992" w14:textId="4647417F" w:rsidR="000C4116" w:rsidRPr="004D648A" w:rsidRDefault="000C4116" w:rsidP="000C4116">
      <w:pPr>
        <w:jc w:val="both"/>
        <w:rPr>
          <w:rFonts w:cs="Arial"/>
          <w:b/>
          <w:sz w:val="22"/>
          <w:szCs w:val="22"/>
          <w:lang w:val="en-AU"/>
        </w:rPr>
      </w:pPr>
      <w:r w:rsidRPr="004D648A">
        <w:rPr>
          <w:rFonts w:cs="Arial"/>
          <w:b/>
          <w:sz w:val="22"/>
          <w:szCs w:val="22"/>
          <w:lang w:val="en-AU"/>
        </w:rPr>
        <w:t>CONDITIONS TO BE SATISFIED AT ALL TIMES</w:t>
      </w:r>
    </w:p>
    <w:p w14:paraId="613380DA" w14:textId="77777777" w:rsidR="000C4116" w:rsidRPr="004D648A" w:rsidRDefault="000C4116" w:rsidP="000C4116">
      <w:pPr>
        <w:jc w:val="both"/>
        <w:rPr>
          <w:rFonts w:cs="Arial"/>
          <w:b/>
          <w:sz w:val="22"/>
          <w:szCs w:val="22"/>
          <w:lang w:val="en-AU"/>
        </w:rPr>
      </w:pPr>
    </w:p>
    <w:p w14:paraId="16B65B3F" w14:textId="126634EB" w:rsidR="00A80F91" w:rsidRPr="004D648A" w:rsidRDefault="009E2D3C" w:rsidP="00DF29CF">
      <w:pPr>
        <w:pStyle w:val="ListParagraph"/>
        <w:numPr>
          <w:ilvl w:val="0"/>
          <w:numId w:val="23"/>
        </w:numPr>
        <w:ind w:hanging="720"/>
        <w:jc w:val="both"/>
        <w:rPr>
          <w:rFonts w:eastAsiaTheme="minorHAnsi" w:cs="Arial"/>
          <w:b/>
          <w:sz w:val="22"/>
          <w:szCs w:val="22"/>
          <w:lang w:val="en-AU"/>
        </w:rPr>
      </w:pPr>
      <w:r w:rsidRPr="004D648A">
        <w:rPr>
          <w:rFonts w:eastAsiaTheme="minorHAnsi" w:cs="Arial"/>
          <w:b/>
          <w:sz w:val="22"/>
          <w:szCs w:val="22"/>
          <w:lang w:val="en-AU"/>
        </w:rPr>
        <w:t xml:space="preserve">Use of Facility </w:t>
      </w:r>
    </w:p>
    <w:p w14:paraId="16DA4876" w14:textId="77777777" w:rsidR="00A80F91" w:rsidRPr="004D648A" w:rsidRDefault="00A80F91" w:rsidP="00A80F91">
      <w:pPr>
        <w:ind w:left="720" w:hanging="720"/>
        <w:jc w:val="both"/>
        <w:rPr>
          <w:rFonts w:eastAsiaTheme="minorHAnsi" w:cs="Arial"/>
          <w:b/>
          <w:sz w:val="22"/>
          <w:szCs w:val="22"/>
          <w:lang w:val="en-AU"/>
        </w:rPr>
      </w:pPr>
    </w:p>
    <w:p w14:paraId="7D4A0DBF" w14:textId="77093448" w:rsidR="0024387A" w:rsidRPr="004D648A" w:rsidRDefault="00E01DC2" w:rsidP="00730690">
      <w:pPr>
        <w:jc w:val="both"/>
        <w:rPr>
          <w:rFonts w:eastAsiaTheme="minorHAnsi" w:cs="Arial"/>
          <w:bCs/>
          <w:sz w:val="22"/>
          <w:szCs w:val="22"/>
          <w:lang w:val="en-AU"/>
        </w:rPr>
      </w:pPr>
      <w:r w:rsidRPr="004D648A">
        <w:rPr>
          <w:rFonts w:eastAsiaTheme="minorHAnsi" w:cs="Arial"/>
          <w:bCs/>
          <w:sz w:val="22"/>
          <w:szCs w:val="22"/>
          <w:lang w:val="en-AU"/>
        </w:rPr>
        <w:t xml:space="preserve">The </w:t>
      </w:r>
      <w:r w:rsidR="001957B1" w:rsidRPr="004D648A">
        <w:rPr>
          <w:rFonts w:eastAsiaTheme="minorHAnsi" w:cs="Arial"/>
          <w:bCs/>
          <w:sz w:val="22"/>
          <w:szCs w:val="22"/>
          <w:lang w:val="en-AU"/>
        </w:rPr>
        <w:t>facility</w:t>
      </w:r>
      <w:r w:rsidRPr="004D648A">
        <w:rPr>
          <w:rFonts w:eastAsiaTheme="minorHAnsi" w:cs="Arial"/>
          <w:bCs/>
          <w:sz w:val="22"/>
          <w:szCs w:val="22"/>
          <w:lang w:val="en-AU"/>
        </w:rPr>
        <w:t xml:space="preserve"> is to be restricted to </w:t>
      </w:r>
      <w:r w:rsidR="00A80F91" w:rsidRPr="004D648A">
        <w:rPr>
          <w:rFonts w:eastAsiaTheme="minorHAnsi" w:cs="Arial"/>
          <w:bCs/>
          <w:sz w:val="22"/>
          <w:szCs w:val="22"/>
          <w:lang w:val="en-AU"/>
        </w:rPr>
        <w:t>accommodating domestic violence victims</w:t>
      </w:r>
      <w:r w:rsidR="008D1D4E" w:rsidRPr="004D648A">
        <w:rPr>
          <w:rFonts w:eastAsiaTheme="minorHAnsi" w:cs="Arial"/>
          <w:bCs/>
          <w:sz w:val="22"/>
          <w:szCs w:val="22"/>
          <w:lang w:val="en-AU"/>
        </w:rPr>
        <w:t xml:space="preserve"> an</w:t>
      </w:r>
      <w:r w:rsidR="00730690" w:rsidRPr="004D648A">
        <w:rPr>
          <w:rFonts w:eastAsiaTheme="minorHAnsi" w:cs="Arial"/>
          <w:bCs/>
          <w:sz w:val="22"/>
          <w:szCs w:val="22"/>
          <w:lang w:val="en-AU"/>
        </w:rPr>
        <w:t xml:space="preserve">d </w:t>
      </w:r>
      <w:r w:rsidR="008D1D4E" w:rsidRPr="004D648A">
        <w:rPr>
          <w:rFonts w:eastAsiaTheme="minorHAnsi" w:cs="Arial"/>
          <w:bCs/>
          <w:sz w:val="22"/>
          <w:szCs w:val="22"/>
          <w:lang w:val="en-AU"/>
        </w:rPr>
        <w:t>their children</w:t>
      </w:r>
      <w:r w:rsidR="00EF4B0D" w:rsidRPr="004D648A">
        <w:rPr>
          <w:rFonts w:eastAsiaTheme="minorHAnsi" w:cs="Arial"/>
          <w:bCs/>
          <w:sz w:val="22"/>
          <w:szCs w:val="22"/>
          <w:lang w:val="en-AU"/>
        </w:rPr>
        <w:t>.  A</w:t>
      </w:r>
      <w:r w:rsidR="008D1D4E" w:rsidRPr="004D648A">
        <w:rPr>
          <w:rFonts w:eastAsiaTheme="minorHAnsi" w:cs="Arial"/>
          <w:bCs/>
          <w:sz w:val="22"/>
          <w:szCs w:val="22"/>
          <w:lang w:val="en-AU"/>
        </w:rPr>
        <w:t xml:space="preserve">ny change in focus for the centre </w:t>
      </w:r>
      <w:r w:rsidR="00333157">
        <w:rPr>
          <w:rFonts w:eastAsiaTheme="minorHAnsi" w:cs="Arial"/>
          <w:bCs/>
          <w:sz w:val="22"/>
          <w:szCs w:val="22"/>
          <w:lang w:val="en-AU"/>
        </w:rPr>
        <w:t xml:space="preserve">from a domestic violence support facility, </w:t>
      </w:r>
      <w:r w:rsidR="008D1D4E" w:rsidRPr="004D648A">
        <w:rPr>
          <w:rFonts w:eastAsiaTheme="minorHAnsi" w:cs="Arial"/>
          <w:bCs/>
          <w:sz w:val="22"/>
          <w:szCs w:val="22"/>
          <w:lang w:val="en-AU"/>
        </w:rPr>
        <w:t xml:space="preserve">will be subject to an application to </w:t>
      </w:r>
      <w:r w:rsidR="008448FF" w:rsidRPr="004D648A">
        <w:rPr>
          <w:rFonts w:eastAsiaTheme="minorHAnsi" w:cs="Arial"/>
          <w:bCs/>
          <w:sz w:val="22"/>
          <w:szCs w:val="22"/>
          <w:lang w:val="en-AU"/>
        </w:rPr>
        <w:t xml:space="preserve">modify the consent.  </w:t>
      </w:r>
    </w:p>
    <w:p w14:paraId="5E3F46E0" w14:textId="77777777" w:rsidR="00730690" w:rsidRPr="004D648A" w:rsidRDefault="00730690" w:rsidP="00A80F91">
      <w:pPr>
        <w:ind w:left="720" w:hanging="720"/>
        <w:jc w:val="both"/>
        <w:rPr>
          <w:rFonts w:eastAsiaTheme="minorHAnsi" w:cs="Arial"/>
          <w:b/>
          <w:sz w:val="22"/>
          <w:szCs w:val="22"/>
          <w:lang w:val="en-AU"/>
        </w:rPr>
      </w:pPr>
    </w:p>
    <w:p w14:paraId="16F969FB" w14:textId="7DAD7B3A" w:rsidR="00EF4B0D" w:rsidRPr="004D648A" w:rsidRDefault="00EF4B0D" w:rsidP="00A80F91">
      <w:pPr>
        <w:ind w:left="720" w:hanging="720"/>
        <w:jc w:val="both"/>
        <w:rPr>
          <w:rFonts w:eastAsiaTheme="minorHAnsi" w:cs="Arial"/>
          <w:bCs/>
          <w:i/>
          <w:iCs/>
          <w:sz w:val="22"/>
          <w:szCs w:val="22"/>
          <w:lang w:val="en-AU"/>
        </w:rPr>
      </w:pPr>
      <w:r w:rsidRPr="004D648A">
        <w:rPr>
          <w:rFonts w:eastAsiaTheme="minorHAnsi" w:cs="Arial"/>
          <w:bCs/>
          <w:i/>
          <w:iCs/>
          <w:sz w:val="22"/>
          <w:szCs w:val="22"/>
          <w:lang w:val="en-AU"/>
        </w:rPr>
        <w:lastRenderedPageBreak/>
        <w:t xml:space="preserve">Reason:  To </w:t>
      </w:r>
      <w:r w:rsidR="004A1B21" w:rsidRPr="004D648A">
        <w:rPr>
          <w:rFonts w:eastAsiaTheme="minorHAnsi" w:cs="Arial"/>
          <w:bCs/>
          <w:i/>
          <w:iCs/>
          <w:sz w:val="22"/>
          <w:szCs w:val="22"/>
          <w:lang w:val="en-AU"/>
        </w:rPr>
        <w:t xml:space="preserve">ensure </w:t>
      </w:r>
      <w:r w:rsidR="006F04B8" w:rsidRPr="004D648A">
        <w:rPr>
          <w:rFonts w:eastAsiaTheme="minorHAnsi" w:cs="Arial"/>
          <w:bCs/>
          <w:i/>
          <w:iCs/>
          <w:sz w:val="22"/>
          <w:szCs w:val="22"/>
          <w:lang w:val="en-AU"/>
        </w:rPr>
        <w:t>the use of the proposal</w:t>
      </w:r>
      <w:r w:rsidR="00D53A56" w:rsidRPr="004D648A">
        <w:rPr>
          <w:rFonts w:eastAsiaTheme="minorHAnsi" w:cs="Arial"/>
          <w:bCs/>
          <w:i/>
          <w:iCs/>
          <w:sz w:val="22"/>
          <w:szCs w:val="22"/>
          <w:lang w:val="en-AU"/>
        </w:rPr>
        <w:t xml:space="preserve"> remains consistent with the application. </w:t>
      </w:r>
    </w:p>
    <w:p w14:paraId="422870D1" w14:textId="77777777" w:rsidR="00E94C59" w:rsidRPr="004D648A" w:rsidRDefault="00E94C59" w:rsidP="00A80F91">
      <w:pPr>
        <w:ind w:left="720" w:hanging="720"/>
        <w:jc w:val="both"/>
        <w:rPr>
          <w:rFonts w:eastAsiaTheme="minorHAnsi" w:cs="Arial"/>
          <w:bCs/>
          <w:i/>
          <w:iCs/>
          <w:sz w:val="22"/>
          <w:szCs w:val="22"/>
          <w:lang w:val="en-AU"/>
        </w:rPr>
      </w:pPr>
    </w:p>
    <w:p w14:paraId="428F63EE" w14:textId="77777777" w:rsidR="00E94C59" w:rsidRPr="004D648A" w:rsidRDefault="00E94C59"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Submission of Annual Fire Safety Statement</w:t>
      </w:r>
    </w:p>
    <w:p w14:paraId="11F9699F" w14:textId="77777777" w:rsidR="00E94C59" w:rsidRPr="004D648A" w:rsidRDefault="00E94C59" w:rsidP="00E94C59">
      <w:pPr>
        <w:jc w:val="both"/>
        <w:rPr>
          <w:rFonts w:cs="Arial"/>
          <w:bCs/>
          <w:sz w:val="22"/>
          <w:szCs w:val="22"/>
          <w:lang w:val="en-AU"/>
        </w:rPr>
      </w:pPr>
    </w:p>
    <w:p w14:paraId="2855A92B" w14:textId="7898DE92" w:rsidR="00E94C59" w:rsidRPr="004D648A" w:rsidRDefault="00E94C59" w:rsidP="00E94C59">
      <w:pPr>
        <w:jc w:val="both"/>
        <w:rPr>
          <w:rFonts w:cs="Arial"/>
          <w:bCs/>
          <w:sz w:val="22"/>
          <w:szCs w:val="22"/>
          <w:lang w:val="en-AU"/>
        </w:rPr>
      </w:pPr>
      <w:r w:rsidRPr="004D648A">
        <w:rPr>
          <w:rFonts w:cs="Arial"/>
          <w:bCs/>
          <w:sz w:val="22"/>
          <w:szCs w:val="22"/>
          <w:lang w:val="en-AU"/>
        </w:rPr>
        <w:t>An annual Fire Safety Statement must be given to Council and the Fire and Rescue New South Wales commencing within twelve (12) months after the date on which the initial Interim</w:t>
      </w:r>
      <w:r w:rsidR="004B64E7" w:rsidRPr="004D648A">
        <w:rPr>
          <w:rFonts w:cs="Arial"/>
          <w:bCs/>
          <w:sz w:val="22"/>
          <w:szCs w:val="22"/>
          <w:lang w:val="en-AU"/>
        </w:rPr>
        <w:t>/</w:t>
      </w:r>
      <w:r w:rsidRPr="004D648A">
        <w:rPr>
          <w:rFonts w:cs="Arial"/>
          <w:bCs/>
          <w:sz w:val="22"/>
          <w:szCs w:val="22"/>
          <w:lang w:val="en-AU"/>
        </w:rPr>
        <w:t>Final Fire Safety Certificate is issued.</w:t>
      </w:r>
    </w:p>
    <w:p w14:paraId="79479722" w14:textId="77777777" w:rsidR="00E94C59" w:rsidRPr="004D648A" w:rsidRDefault="00E94C59" w:rsidP="00E94C59">
      <w:pPr>
        <w:jc w:val="both"/>
        <w:rPr>
          <w:rFonts w:cs="Arial"/>
          <w:b/>
          <w:sz w:val="22"/>
          <w:szCs w:val="22"/>
          <w:lang w:val="en-AU"/>
        </w:rPr>
      </w:pPr>
    </w:p>
    <w:p w14:paraId="4A7DDC40" w14:textId="77777777" w:rsidR="00E94C59" w:rsidRPr="004D648A" w:rsidRDefault="00E94C59" w:rsidP="00E94C59">
      <w:pPr>
        <w:jc w:val="both"/>
        <w:rPr>
          <w:rFonts w:cs="Arial"/>
          <w:bCs/>
          <w:i/>
          <w:iCs/>
          <w:sz w:val="22"/>
          <w:szCs w:val="22"/>
          <w:highlight w:val="yellow"/>
          <w:lang w:val="en-AU"/>
        </w:rPr>
      </w:pPr>
      <w:r w:rsidRPr="004D648A">
        <w:rPr>
          <w:rFonts w:cs="Arial"/>
          <w:bCs/>
          <w:i/>
          <w:iCs/>
          <w:sz w:val="22"/>
          <w:szCs w:val="22"/>
          <w:lang w:val="en-AU"/>
        </w:rPr>
        <w:t>Reason:  To ensure the fire safety statement is kept current on an annual basis.</w:t>
      </w:r>
    </w:p>
    <w:p w14:paraId="628C7C74" w14:textId="77777777" w:rsidR="00E94C59" w:rsidRPr="004D648A" w:rsidRDefault="00E94C59" w:rsidP="00A80F91">
      <w:pPr>
        <w:ind w:left="720" w:hanging="720"/>
        <w:jc w:val="both"/>
        <w:rPr>
          <w:rFonts w:eastAsiaTheme="minorHAnsi" w:cs="Arial"/>
          <w:bCs/>
          <w:i/>
          <w:iCs/>
          <w:sz w:val="22"/>
          <w:szCs w:val="22"/>
          <w:lang w:val="en-AU"/>
        </w:rPr>
      </w:pPr>
    </w:p>
    <w:p w14:paraId="61BD89C7" w14:textId="77ED9F34" w:rsidR="00AF2758" w:rsidRPr="004D648A" w:rsidRDefault="00AF2758"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Privacy Screens</w:t>
      </w:r>
    </w:p>
    <w:p w14:paraId="12436491" w14:textId="77777777" w:rsidR="00CB0FFD" w:rsidRPr="004D648A" w:rsidRDefault="00CB0FFD" w:rsidP="00B42232">
      <w:pPr>
        <w:ind w:left="720"/>
        <w:jc w:val="both"/>
        <w:rPr>
          <w:rFonts w:cs="Arial"/>
          <w:b/>
          <w:sz w:val="22"/>
          <w:szCs w:val="22"/>
          <w:lang w:val="en-AU"/>
        </w:rPr>
      </w:pPr>
    </w:p>
    <w:p w14:paraId="6C923A29" w14:textId="22CDC221" w:rsidR="00B42232" w:rsidRPr="004D648A" w:rsidRDefault="00B42232" w:rsidP="00B42232">
      <w:pPr>
        <w:jc w:val="both"/>
        <w:rPr>
          <w:rFonts w:cs="Arial"/>
          <w:sz w:val="22"/>
          <w:szCs w:val="22"/>
        </w:rPr>
      </w:pPr>
      <w:r w:rsidRPr="004D648A">
        <w:rPr>
          <w:rFonts w:cs="Arial"/>
          <w:sz w:val="22"/>
          <w:szCs w:val="22"/>
        </w:rPr>
        <w:t>The first-floor bedroom windows located on the south</w:t>
      </w:r>
      <w:r w:rsidR="00FB2130" w:rsidRPr="004D648A">
        <w:rPr>
          <w:rFonts w:cs="Arial"/>
          <w:sz w:val="22"/>
          <w:szCs w:val="22"/>
        </w:rPr>
        <w:t>ern</w:t>
      </w:r>
      <w:r w:rsidRPr="004D648A">
        <w:rPr>
          <w:rFonts w:cs="Arial"/>
          <w:sz w:val="22"/>
          <w:szCs w:val="22"/>
        </w:rPr>
        <w:t xml:space="preserve"> elevation</w:t>
      </w:r>
      <w:r w:rsidR="00FB2130" w:rsidRPr="004D648A">
        <w:rPr>
          <w:rFonts w:cs="Arial"/>
          <w:sz w:val="22"/>
          <w:szCs w:val="22"/>
        </w:rPr>
        <w:t xml:space="preserve"> of the independent living unites </w:t>
      </w:r>
      <w:r w:rsidRPr="004D648A">
        <w:rPr>
          <w:rFonts w:cs="Arial"/>
          <w:sz w:val="22"/>
          <w:szCs w:val="22"/>
        </w:rPr>
        <w:t>are to be screened to prevent overlooking and ensure privacy for the adjoining residential lots.</w:t>
      </w:r>
    </w:p>
    <w:p w14:paraId="4C3F5E5E" w14:textId="77777777" w:rsidR="008C6267" w:rsidRPr="004D648A" w:rsidRDefault="008C6267" w:rsidP="00B42232">
      <w:pPr>
        <w:jc w:val="both"/>
        <w:rPr>
          <w:rFonts w:cs="Arial"/>
          <w:sz w:val="22"/>
          <w:szCs w:val="22"/>
        </w:rPr>
      </w:pPr>
    </w:p>
    <w:p w14:paraId="3B7CBE01" w14:textId="62E6BBE1" w:rsidR="008C6267" w:rsidRPr="004D648A" w:rsidRDefault="008C6267" w:rsidP="00B42232">
      <w:pPr>
        <w:jc w:val="both"/>
        <w:rPr>
          <w:rFonts w:cs="Arial"/>
          <w:b/>
          <w:i/>
          <w:iCs/>
          <w:sz w:val="22"/>
          <w:szCs w:val="22"/>
          <w:lang w:val="en-AU"/>
        </w:rPr>
      </w:pPr>
      <w:r w:rsidRPr="004D648A">
        <w:rPr>
          <w:rFonts w:cs="Arial"/>
          <w:i/>
          <w:iCs/>
          <w:sz w:val="22"/>
          <w:szCs w:val="22"/>
        </w:rPr>
        <w:t xml:space="preserve">Reason:  To ensure </w:t>
      </w:r>
      <w:r w:rsidR="00F3427C" w:rsidRPr="004D648A">
        <w:rPr>
          <w:rFonts w:cs="Arial"/>
          <w:i/>
          <w:iCs/>
          <w:sz w:val="22"/>
          <w:szCs w:val="22"/>
        </w:rPr>
        <w:t xml:space="preserve">privacy for the adjoining </w:t>
      </w:r>
      <w:proofErr w:type="spellStart"/>
      <w:r w:rsidR="00F3427C" w:rsidRPr="004D648A">
        <w:rPr>
          <w:rFonts w:cs="Arial"/>
          <w:i/>
          <w:iCs/>
          <w:sz w:val="22"/>
          <w:szCs w:val="22"/>
        </w:rPr>
        <w:t>neighbouring</w:t>
      </w:r>
      <w:proofErr w:type="spellEnd"/>
      <w:r w:rsidR="00F3427C" w:rsidRPr="004D648A">
        <w:rPr>
          <w:rFonts w:cs="Arial"/>
          <w:i/>
          <w:iCs/>
          <w:sz w:val="22"/>
          <w:szCs w:val="22"/>
        </w:rPr>
        <w:t xml:space="preserve"> properties </w:t>
      </w:r>
    </w:p>
    <w:p w14:paraId="7470AB9A" w14:textId="77777777" w:rsidR="00CB0FFD" w:rsidRPr="004D648A" w:rsidRDefault="00CB0FFD" w:rsidP="00CB0FFD">
      <w:pPr>
        <w:jc w:val="both"/>
        <w:rPr>
          <w:rFonts w:cs="Arial"/>
          <w:b/>
          <w:sz w:val="22"/>
          <w:szCs w:val="22"/>
          <w:lang w:val="en-AU"/>
        </w:rPr>
      </w:pPr>
    </w:p>
    <w:p w14:paraId="35D8AB71" w14:textId="01363B9C" w:rsidR="00AF2758" w:rsidRPr="004D648A" w:rsidRDefault="00D30D02"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 xml:space="preserve">Landscaping to be maintained </w:t>
      </w:r>
    </w:p>
    <w:p w14:paraId="32F513B7" w14:textId="77777777" w:rsidR="00EE0443" w:rsidRPr="004D648A" w:rsidRDefault="00EE0443" w:rsidP="00C72BB8">
      <w:pPr>
        <w:jc w:val="both"/>
        <w:rPr>
          <w:rFonts w:cs="Arial"/>
          <w:b/>
          <w:sz w:val="22"/>
          <w:szCs w:val="22"/>
          <w:lang w:val="en-AU"/>
        </w:rPr>
      </w:pPr>
    </w:p>
    <w:p w14:paraId="79F02858" w14:textId="5816D3EE" w:rsidR="00C72BB8" w:rsidRPr="004D648A" w:rsidRDefault="00C72BB8" w:rsidP="00C72BB8">
      <w:pPr>
        <w:autoSpaceDE w:val="0"/>
        <w:autoSpaceDN w:val="0"/>
        <w:adjustRightInd w:val="0"/>
        <w:jc w:val="both"/>
        <w:rPr>
          <w:rFonts w:eastAsiaTheme="minorHAnsi" w:cs="Arial"/>
          <w:color w:val="000000"/>
          <w:sz w:val="22"/>
          <w:szCs w:val="22"/>
          <w:lang w:val="en-AU"/>
          <w14:ligatures w14:val="standardContextual"/>
        </w:rPr>
      </w:pPr>
      <w:r w:rsidRPr="00C72BB8">
        <w:rPr>
          <w:rFonts w:eastAsiaTheme="minorHAnsi" w:cs="Arial"/>
          <w:color w:val="000000"/>
          <w:sz w:val="22"/>
          <w:szCs w:val="22"/>
          <w:lang w:val="en-AU"/>
          <w14:ligatures w14:val="standardContextual"/>
        </w:rPr>
        <w:t>Landscaping shall be maintained in accordance with the approved plan</w:t>
      </w:r>
      <w:r w:rsidR="00F430EC">
        <w:rPr>
          <w:rFonts w:eastAsiaTheme="minorHAnsi" w:cs="Arial"/>
          <w:color w:val="000000"/>
          <w:sz w:val="22"/>
          <w:szCs w:val="22"/>
          <w:lang w:val="en-AU"/>
          <w14:ligatures w14:val="standardContextual"/>
        </w:rPr>
        <w:t xml:space="preserve">s </w:t>
      </w:r>
      <w:r w:rsidRPr="00C72BB8">
        <w:rPr>
          <w:rFonts w:eastAsiaTheme="minorHAnsi" w:cs="Arial"/>
          <w:color w:val="000000"/>
          <w:sz w:val="22"/>
          <w:szCs w:val="22"/>
          <w:lang w:val="en-AU"/>
          <w14:ligatures w14:val="standardContextual"/>
        </w:rPr>
        <w:t xml:space="preserve">in a healthy state, and in perpetuity, by the existing or future owners of the development. </w:t>
      </w:r>
    </w:p>
    <w:p w14:paraId="42C42A10" w14:textId="77777777" w:rsidR="00C72BB8" w:rsidRPr="00C72BB8" w:rsidRDefault="00C72BB8" w:rsidP="00C72BB8">
      <w:pPr>
        <w:autoSpaceDE w:val="0"/>
        <w:autoSpaceDN w:val="0"/>
        <w:adjustRightInd w:val="0"/>
        <w:jc w:val="both"/>
        <w:rPr>
          <w:rFonts w:eastAsiaTheme="minorHAnsi" w:cs="Arial"/>
          <w:color w:val="000000"/>
          <w:sz w:val="22"/>
          <w:szCs w:val="22"/>
          <w:lang w:val="en-AU"/>
          <w14:ligatures w14:val="standardContextual"/>
        </w:rPr>
      </w:pPr>
    </w:p>
    <w:p w14:paraId="5DC47431" w14:textId="0D48A165" w:rsidR="00EE0443" w:rsidRPr="004D648A" w:rsidRDefault="00C72BB8" w:rsidP="00C72BB8">
      <w:pPr>
        <w:jc w:val="both"/>
        <w:rPr>
          <w:rFonts w:eastAsiaTheme="minorHAnsi" w:cs="Arial"/>
          <w:color w:val="000000"/>
          <w:sz w:val="22"/>
          <w:szCs w:val="22"/>
          <w:lang w:val="en-AU"/>
          <w14:ligatures w14:val="standardContextual"/>
        </w:rPr>
      </w:pPr>
      <w:r w:rsidRPr="004D648A">
        <w:rPr>
          <w:rFonts w:eastAsiaTheme="minorHAnsi" w:cs="Arial"/>
          <w:color w:val="000000"/>
          <w:sz w:val="22"/>
          <w:szCs w:val="22"/>
          <w:lang w:val="en-AU"/>
          <w14:ligatures w14:val="standardContextual"/>
        </w:rPr>
        <w:t>If any of the vegetation comprising the landscaping dies or is removed, it is to be replaced with vegetation of the same species and similar maturity as the vegetation which has died or was removed.</w:t>
      </w:r>
    </w:p>
    <w:p w14:paraId="6617BAB0" w14:textId="77777777" w:rsidR="00C72BB8" w:rsidRPr="004D648A" w:rsidRDefault="00C72BB8" w:rsidP="00C72BB8">
      <w:pPr>
        <w:jc w:val="both"/>
        <w:rPr>
          <w:rFonts w:cs="Arial"/>
          <w:b/>
          <w:sz w:val="22"/>
          <w:szCs w:val="22"/>
          <w:lang w:val="en-AU"/>
        </w:rPr>
      </w:pPr>
    </w:p>
    <w:p w14:paraId="6916367A" w14:textId="6BA8FEC5" w:rsidR="00D30D02" w:rsidRPr="004D648A" w:rsidRDefault="00744BD4"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Parking Areas to be Kept Clear</w:t>
      </w:r>
    </w:p>
    <w:p w14:paraId="1622DB3B" w14:textId="77777777" w:rsidR="00744BD4" w:rsidRPr="004D648A" w:rsidRDefault="00744BD4" w:rsidP="00744BD4">
      <w:pPr>
        <w:jc w:val="both"/>
        <w:rPr>
          <w:rFonts w:cs="Arial"/>
          <w:b/>
          <w:sz w:val="22"/>
          <w:szCs w:val="22"/>
          <w:lang w:val="en-AU"/>
        </w:rPr>
      </w:pPr>
    </w:p>
    <w:p w14:paraId="4BF8A7CD" w14:textId="1BEA6C06" w:rsidR="00744BD4" w:rsidRPr="004D648A" w:rsidRDefault="001D55F0" w:rsidP="001D55F0">
      <w:pPr>
        <w:jc w:val="both"/>
        <w:rPr>
          <w:rFonts w:cs="Arial"/>
          <w:bCs/>
          <w:sz w:val="22"/>
          <w:szCs w:val="22"/>
          <w:lang w:val="en-AU"/>
        </w:rPr>
      </w:pPr>
      <w:r w:rsidRPr="004D648A">
        <w:rPr>
          <w:rFonts w:cs="Arial"/>
          <w:bCs/>
          <w:sz w:val="22"/>
          <w:szCs w:val="22"/>
          <w:lang w:val="en-AU"/>
        </w:rPr>
        <w:t>At all times, the loading area, car parking spaces, driveways and footpaths must be kept clear of goods and must not be used for storage purposes.</w:t>
      </w:r>
    </w:p>
    <w:p w14:paraId="38A2228C" w14:textId="77777777" w:rsidR="001D55F0" w:rsidRPr="004D648A" w:rsidRDefault="001D55F0" w:rsidP="001D55F0">
      <w:pPr>
        <w:jc w:val="both"/>
        <w:rPr>
          <w:rFonts w:cs="Arial"/>
          <w:bCs/>
          <w:sz w:val="22"/>
          <w:szCs w:val="22"/>
          <w:lang w:val="en-AU"/>
        </w:rPr>
      </w:pPr>
    </w:p>
    <w:p w14:paraId="2702D78E" w14:textId="23DA8000" w:rsidR="001D55F0" w:rsidRPr="004D648A" w:rsidRDefault="001D55F0" w:rsidP="000A1BB2">
      <w:pPr>
        <w:jc w:val="both"/>
        <w:rPr>
          <w:rFonts w:cs="Arial"/>
          <w:bCs/>
          <w:i/>
          <w:iCs/>
          <w:sz w:val="22"/>
          <w:szCs w:val="22"/>
          <w:lang w:val="en-AU"/>
        </w:rPr>
      </w:pPr>
      <w:r w:rsidRPr="004D648A">
        <w:rPr>
          <w:rFonts w:cs="Arial"/>
          <w:bCs/>
          <w:i/>
          <w:iCs/>
          <w:sz w:val="22"/>
          <w:szCs w:val="22"/>
          <w:lang w:val="en-AU"/>
        </w:rPr>
        <w:t xml:space="preserve">Reason: </w:t>
      </w:r>
      <w:r w:rsidR="000A1BB2" w:rsidRPr="004D648A">
        <w:rPr>
          <w:rFonts w:cs="Arial"/>
          <w:bCs/>
          <w:i/>
          <w:iCs/>
          <w:sz w:val="22"/>
          <w:szCs w:val="22"/>
          <w:lang w:val="en-AU"/>
        </w:rPr>
        <w:t>To ensure loading areas, car parking spaces, driveways and footpaths are not used for storage.</w:t>
      </w:r>
    </w:p>
    <w:p w14:paraId="4CDD4D22" w14:textId="77777777" w:rsidR="000A1BB2" w:rsidRPr="004D648A" w:rsidRDefault="000A1BB2" w:rsidP="000A1BB2">
      <w:pPr>
        <w:jc w:val="both"/>
        <w:rPr>
          <w:rFonts w:cs="Arial"/>
          <w:bCs/>
          <w:i/>
          <w:iCs/>
          <w:sz w:val="22"/>
          <w:szCs w:val="22"/>
          <w:lang w:val="en-AU"/>
        </w:rPr>
      </w:pPr>
    </w:p>
    <w:p w14:paraId="0FE30ABB" w14:textId="1434E0C2" w:rsidR="000C4116" w:rsidRPr="004D648A" w:rsidRDefault="000C4116" w:rsidP="00DF29CF">
      <w:pPr>
        <w:pStyle w:val="ListParagraph"/>
        <w:numPr>
          <w:ilvl w:val="0"/>
          <w:numId w:val="23"/>
        </w:numPr>
        <w:ind w:hanging="720"/>
        <w:jc w:val="both"/>
        <w:rPr>
          <w:rFonts w:cs="Arial"/>
          <w:b/>
          <w:sz w:val="22"/>
          <w:szCs w:val="22"/>
          <w:lang w:val="en-AU"/>
        </w:rPr>
      </w:pPr>
      <w:r w:rsidRPr="004D648A">
        <w:rPr>
          <w:rFonts w:cs="Arial"/>
          <w:b/>
          <w:sz w:val="22"/>
          <w:szCs w:val="22"/>
          <w:lang w:val="en-AU"/>
        </w:rPr>
        <w:t>Driveways to be Maintained</w:t>
      </w:r>
    </w:p>
    <w:p w14:paraId="141F721E" w14:textId="77777777" w:rsidR="000C4116" w:rsidRPr="004D648A" w:rsidRDefault="000C4116" w:rsidP="000C4116">
      <w:pPr>
        <w:jc w:val="both"/>
        <w:rPr>
          <w:rFonts w:cs="Arial"/>
          <w:bCs/>
          <w:sz w:val="22"/>
          <w:szCs w:val="22"/>
          <w:lang w:val="en-AU"/>
        </w:rPr>
      </w:pPr>
    </w:p>
    <w:p w14:paraId="156995A2" w14:textId="77777777" w:rsidR="000C4116" w:rsidRPr="004D648A" w:rsidRDefault="000C4116" w:rsidP="000C4116">
      <w:pPr>
        <w:jc w:val="both"/>
        <w:rPr>
          <w:rFonts w:cs="Arial"/>
          <w:bCs/>
          <w:sz w:val="22"/>
          <w:szCs w:val="22"/>
          <w:lang w:val="en-AU"/>
        </w:rPr>
      </w:pPr>
      <w:r w:rsidRPr="004D648A">
        <w:rPr>
          <w:rFonts w:cs="Arial"/>
          <w:bCs/>
          <w:sz w:val="22"/>
          <w:szCs w:val="22"/>
          <w:lang w:val="en-AU"/>
        </w:rPr>
        <w:t>All access crossings and driveways shall be maintained in good order for the life of the development.</w:t>
      </w:r>
    </w:p>
    <w:p w14:paraId="0E9E2C31" w14:textId="77777777" w:rsidR="000C4116" w:rsidRPr="004D648A" w:rsidRDefault="000C4116" w:rsidP="000C4116">
      <w:pPr>
        <w:jc w:val="both"/>
        <w:rPr>
          <w:rFonts w:cs="Arial"/>
          <w:b/>
          <w:sz w:val="22"/>
          <w:szCs w:val="22"/>
          <w:highlight w:val="yellow"/>
          <w:lang w:val="en-AU"/>
        </w:rPr>
      </w:pPr>
    </w:p>
    <w:p w14:paraId="7F071C05" w14:textId="62F6B2CB" w:rsidR="000C4116" w:rsidRPr="004D648A" w:rsidRDefault="002D5FD8" w:rsidP="000C4116">
      <w:pPr>
        <w:rPr>
          <w:rFonts w:cs="Arial"/>
          <w:i/>
          <w:iCs/>
          <w:sz w:val="22"/>
          <w:szCs w:val="22"/>
          <w:lang w:val="en-AU"/>
        </w:rPr>
      </w:pPr>
      <w:r w:rsidRPr="004D648A">
        <w:rPr>
          <w:rFonts w:cs="Arial"/>
          <w:i/>
          <w:iCs/>
          <w:sz w:val="22"/>
          <w:szCs w:val="22"/>
          <w:lang w:val="en-AU"/>
        </w:rPr>
        <w:t>Reason:  To ensure access crossings and driveways remain in safe order.</w:t>
      </w:r>
    </w:p>
    <w:p w14:paraId="78AACCF9" w14:textId="77777777" w:rsidR="000C4116" w:rsidRPr="004D648A" w:rsidRDefault="000C4116">
      <w:pPr>
        <w:rPr>
          <w:rFonts w:cs="Arial"/>
          <w:sz w:val="22"/>
          <w:szCs w:val="22"/>
        </w:rPr>
      </w:pPr>
    </w:p>
    <w:p w14:paraId="39729047" w14:textId="517A5933" w:rsidR="00220964" w:rsidRPr="004D648A" w:rsidRDefault="000E1345" w:rsidP="00DF29CF">
      <w:pPr>
        <w:pStyle w:val="ListParagraph"/>
        <w:numPr>
          <w:ilvl w:val="0"/>
          <w:numId w:val="23"/>
        </w:numPr>
        <w:ind w:hanging="720"/>
        <w:rPr>
          <w:rFonts w:cs="Arial"/>
          <w:sz w:val="22"/>
          <w:szCs w:val="22"/>
        </w:rPr>
      </w:pPr>
      <w:r w:rsidRPr="004D648A">
        <w:rPr>
          <w:rFonts w:cs="Arial"/>
          <w:b/>
          <w:bCs/>
          <w:sz w:val="22"/>
          <w:szCs w:val="22"/>
        </w:rPr>
        <w:t>Outdoor Lighting</w:t>
      </w:r>
    </w:p>
    <w:p w14:paraId="335588AC" w14:textId="77777777" w:rsidR="000E1345" w:rsidRPr="004D648A" w:rsidRDefault="000E1345" w:rsidP="000E1345">
      <w:pPr>
        <w:rPr>
          <w:rFonts w:cs="Arial"/>
          <w:sz w:val="22"/>
          <w:szCs w:val="22"/>
        </w:rPr>
      </w:pPr>
    </w:p>
    <w:p w14:paraId="7BFD9B73" w14:textId="0999AEB1" w:rsidR="000E1345" w:rsidRPr="004D648A" w:rsidRDefault="000E1345" w:rsidP="000E1345">
      <w:pPr>
        <w:rPr>
          <w:rFonts w:cs="Arial"/>
          <w:sz w:val="22"/>
          <w:szCs w:val="22"/>
        </w:rPr>
      </w:pPr>
      <w:r w:rsidRPr="004D648A">
        <w:rPr>
          <w:rFonts w:cs="Arial"/>
          <w:sz w:val="22"/>
          <w:szCs w:val="22"/>
        </w:rPr>
        <w:t xml:space="preserve">Outdoor lighting must be in accordance with the Australian Standard </w:t>
      </w:r>
      <w:r w:rsidR="00AE268D" w:rsidRPr="004D648A">
        <w:rPr>
          <w:rFonts w:cs="Arial"/>
          <w:sz w:val="22"/>
          <w:szCs w:val="22"/>
        </w:rPr>
        <w:t xml:space="preserve">4282-1997 – Control of </w:t>
      </w:r>
      <w:r w:rsidR="008A569A" w:rsidRPr="004D648A">
        <w:rPr>
          <w:rFonts w:cs="Arial"/>
          <w:sz w:val="22"/>
          <w:szCs w:val="22"/>
        </w:rPr>
        <w:t>the obtrusive effects of outdoor lighting</w:t>
      </w:r>
      <w:r w:rsidR="00AE268D" w:rsidRPr="004D648A">
        <w:rPr>
          <w:rFonts w:cs="Arial"/>
          <w:sz w:val="22"/>
          <w:szCs w:val="22"/>
        </w:rPr>
        <w:t xml:space="preserve"> (as amended)</w:t>
      </w:r>
      <w:r w:rsidR="008A569A" w:rsidRPr="004D648A">
        <w:rPr>
          <w:rFonts w:cs="Arial"/>
          <w:sz w:val="22"/>
          <w:szCs w:val="22"/>
        </w:rPr>
        <w:t>.</w:t>
      </w:r>
    </w:p>
    <w:p w14:paraId="7A01252A" w14:textId="77777777" w:rsidR="00C236CF" w:rsidRPr="004D648A" w:rsidRDefault="00C236CF" w:rsidP="000E1345">
      <w:pPr>
        <w:rPr>
          <w:rFonts w:cs="Arial"/>
          <w:sz w:val="22"/>
          <w:szCs w:val="22"/>
        </w:rPr>
      </w:pPr>
    </w:p>
    <w:p w14:paraId="0A68E46A" w14:textId="7A4FCB5C" w:rsidR="00C236CF" w:rsidRPr="004D648A" w:rsidRDefault="00C236CF" w:rsidP="000E1345">
      <w:pPr>
        <w:rPr>
          <w:rFonts w:cs="Arial"/>
          <w:i/>
          <w:iCs/>
          <w:sz w:val="22"/>
          <w:szCs w:val="22"/>
        </w:rPr>
      </w:pPr>
      <w:r w:rsidRPr="004D648A">
        <w:rPr>
          <w:rFonts w:cs="Arial"/>
          <w:i/>
          <w:iCs/>
          <w:sz w:val="22"/>
          <w:szCs w:val="22"/>
        </w:rPr>
        <w:t xml:space="preserve">Reason:  To </w:t>
      </w:r>
      <w:proofErr w:type="spellStart"/>
      <w:r w:rsidRPr="004D648A">
        <w:rPr>
          <w:rFonts w:cs="Arial"/>
          <w:i/>
          <w:iCs/>
          <w:sz w:val="22"/>
          <w:szCs w:val="22"/>
        </w:rPr>
        <w:t>minimise</w:t>
      </w:r>
      <w:proofErr w:type="spellEnd"/>
      <w:r w:rsidRPr="004D648A">
        <w:rPr>
          <w:rFonts w:cs="Arial"/>
          <w:i/>
          <w:iCs/>
          <w:sz w:val="22"/>
          <w:szCs w:val="22"/>
        </w:rPr>
        <w:t xml:space="preserve"> </w:t>
      </w:r>
      <w:r w:rsidR="0092192A" w:rsidRPr="004D648A">
        <w:rPr>
          <w:rFonts w:cs="Arial"/>
          <w:i/>
          <w:iCs/>
          <w:sz w:val="22"/>
          <w:szCs w:val="22"/>
        </w:rPr>
        <w:t xml:space="preserve">the impact of the development on </w:t>
      </w:r>
      <w:proofErr w:type="spellStart"/>
      <w:r w:rsidR="0092192A" w:rsidRPr="004D648A">
        <w:rPr>
          <w:rFonts w:cs="Arial"/>
          <w:i/>
          <w:iCs/>
          <w:sz w:val="22"/>
          <w:szCs w:val="22"/>
        </w:rPr>
        <w:t>neighbouring</w:t>
      </w:r>
      <w:proofErr w:type="spellEnd"/>
      <w:r w:rsidR="0092192A" w:rsidRPr="004D648A">
        <w:rPr>
          <w:rFonts w:cs="Arial"/>
          <w:i/>
          <w:iCs/>
          <w:sz w:val="22"/>
          <w:szCs w:val="22"/>
        </w:rPr>
        <w:t xml:space="preserve"> properties</w:t>
      </w:r>
      <w:r w:rsidR="00C8050D" w:rsidRPr="004D648A">
        <w:rPr>
          <w:rFonts w:cs="Arial"/>
          <w:i/>
          <w:iCs/>
          <w:sz w:val="22"/>
          <w:szCs w:val="22"/>
        </w:rPr>
        <w:t>.</w:t>
      </w:r>
    </w:p>
    <w:p w14:paraId="235D026F" w14:textId="77777777" w:rsidR="000A1BB2" w:rsidRPr="004D648A" w:rsidRDefault="000A1BB2" w:rsidP="000E1345">
      <w:pPr>
        <w:rPr>
          <w:rFonts w:cs="Arial"/>
          <w:i/>
          <w:iCs/>
          <w:sz w:val="22"/>
          <w:szCs w:val="22"/>
        </w:rPr>
      </w:pPr>
    </w:p>
    <w:p w14:paraId="4058CA73" w14:textId="32640DCC" w:rsidR="000A1BB2" w:rsidRPr="004D648A" w:rsidRDefault="000A1BB2" w:rsidP="00DF29CF">
      <w:pPr>
        <w:pStyle w:val="ListParagraph"/>
        <w:numPr>
          <w:ilvl w:val="0"/>
          <w:numId w:val="23"/>
        </w:numPr>
        <w:ind w:hanging="720"/>
        <w:rPr>
          <w:rFonts w:cs="Arial"/>
          <w:i/>
          <w:iCs/>
          <w:sz w:val="22"/>
          <w:szCs w:val="22"/>
        </w:rPr>
      </w:pPr>
      <w:r w:rsidRPr="004D648A">
        <w:rPr>
          <w:rFonts w:cs="Arial"/>
          <w:b/>
          <w:bCs/>
          <w:sz w:val="22"/>
          <w:szCs w:val="22"/>
        </w:rPr>
        <w:t xml:space="preserve">Plan of Management </w:t>
      </w:r>
    </w:p>
    <w:p w14:paraId="08AAC1DF" w14:textId="77777777" w:rsidR="000A1BB2" w:rsidRPr="004D648A" w:rsidRDefault="000A1BB2" w:rsidP="000A1BB2">
      <w:pPr>
        <w:rPr>
          <w:rFonts w:cs="Arial"/>
          <w:i/>
          <w:iCs/>
          <w:sz w:val="22"/>
          <w:szCs w:val="22"/>
        </w:rPr>
      </w:pPr>
    </w:p>
    <w:p w14:paraId="391157D2" w14:textId="204004A8" w:rsidR="000A1BB2" w:rsidRPr="004D648A" w:rsidRDefault="00331685" w:rsidP="00331685">
      <w:pPr>
        <w:jc w:val="both"/>
        <w:rPr>
          <w:rFonts w:cs="Arial"/>
          <w:sz w:val="22"/>
          <w:szCs w:val="22"/>
        </w:rPr>
      </w:pPr>
      <w:r w:rsidRPr="004D648A">
        <w:rPr>
          <w:rFonts w:cs="Arial"/>
          <w:sz w:val="22"/>
          <w:szCs w:val="22"/>
        </w:rPr>
        <w:t>The development must always be operated and managed in accordance with the Plan of Management, that has been approved by Council. In the event of any inconsistency, the conditions of this consent will prevail over the Plan of Management.</w:t>
      </w:r>
    </w:p>
    <w:p w14:paraId="5DC942A0" w14:textId="77777777" w:rsidR="0060506D" w:rsidRPr="004D648A" w:rsidRDefault="0060506D" w:rsidP="00331685">
      <w:pPr>
        <w:jc w:val="both"/>
        <w:rPr>
          <w:rFonts w:cs="Arial"/>
          <w:sz w:val="22"/>
          <w:szCs w:val="22"/>
        </w:rPr>
      </w:pPr>
    </w:p>
    <w:p w14:paraId="01E50C6F" w14:textId="11E682D1" w:rsidR="0060506D" w:rsidRPr="004D648A" w:rsidRDefault="0060506D" w:rsidP="00331685">
      <w:pPr>
        <w:jc w:val="both"/>
        <w:rPr>
          <w:rFonts w:cs="Arial"/>
          <w:i/>
          <w:iCs/>
          <w:sz w:val="22"/>
          <w:szCs w:val="22"/>
        </w:rPr>
      </w:pPr>
      <w:r w:rsidRPr="004D648A">
        <w:rPr>
          <w:rFonts w:cs="Arial"/>
          <w:i/>
          <w:iCs/>
          <w:sz w:val="22"/>
          <w:szCs w:val="22"/>
        </w:rPr>
        <w:lastRenderedPageBreak/>
        <w:t>Reason:  To protect reside</w:t>
      </w:r>
      <w:r w:rsidR="00AD3D41" w:rsidRPr="004D648A">
        <w:rPr>
          <w:rFonts w:cs="Arial"/>
          <w:i/>
          <w:iCs/>
          <w:sz w:val="22"/>
          <w:szCs w:val="22"/>
        </w:rPr>
        <w:t>ntial amen</w:t>
      </w:r>
      <w:r w:rsidR="00E15E03" w:rsidRPr="004D648A">
        <w:rPr>
          <w:rFonts w:cs="Arial"/>
          <w:i/>
          <w:iCs/>
          <w:sz w:val="22"/>
          <w:szCs w:val="22"/>
        </w:rPr>
        <w:t>ity</w:t>
      </w:r>
    </w:p>
    <w:p w14:paraId="0D252CFE" w14:textId="77777777" w:rsidR="00734398" w:rsidRPr="004D648A" w:rsidRDefault="00734398" w:rsidP="00331685">
      <w:pPr>
        <w:jc w:val="both"/>
        <w:rPr>
          <w:rFonts w:cs="Arial"/>
          <w:sz w:val="22"/>
          <w:szCs w:val="22"/>
        </w:rPr>
      </w:pPr>
    </w:p>
    <w:p w14:paraId="1FC75CF0" w14:textId="5DF6DEB3" w:rsidR="00734398" w:rsidRPr="004D648A" w:rsidRDefault="00734398" w:rsidP="00DF29CF">
      <w:pPr>
        <w:pStyle w:val="ListParagraph"/>
        <w:numPr>
          <w:ilvl w:val="0"/>
          <w:numId w:val="23"/>
        </w:numPr>
        <w:ind w:hanging="720"/>
        <w:jc w:val="both"/>
        <w:rPr>
          <w:rFonts w:cs="Arial"/>
          <w:sz w:val="22"/>
          <w:szCs w:val="22"/>
        </w:rPr>
      </w:pPr>
      <w:r w:rsidRPr="004D648A">
        <w:rPr>
          <w:rFonts w:cs="Arial"/>
          <w:b/>
          <w:bCs/>
          <w:sz w:val="22"/>
          <w:szCs w:val="22"/>
        </w:rPr>
        <w:t xml:space="preserve">Waste Management </w:t>
      </w:r>
    </w:p>
    <w:p w14:paraId="0683A434" w14:textId="77777777" w:rsidR="00734398" w:rsidRPr="004D648A" w:rsidRDefault="00734398" w:rsidP="00734398">
      <w:pPr>
        <w:jc w:val="both"/>
        <w:rPr>
          <w:rFonts w:cs="Arial"/>
          <w:sz w:val="22"/>
          <w:szCs w:val="22"/>
        </w:rPr>
      </w:pPr>
    </w:p>
    <w:p w14:paraId="145C8D2F" w14:textId="3E954E78" w:rsidR="004E0368" w:rsidRPr="004D648A" w:rsidRDefault="004E0368" w:rsidP="00016390">
      <w:pPr>
        <w:jc w:val="both"/>
        <w:rPr>
          <w:rFonts w:cs="Arial"/>
          <w:sz w:val="22"/>
          <w:szCs w:val="22"/>
        </w:rPr>
      </w:pPr>
      <w:r w:rsidRPr="004D648A">
        <w:rPr>
          <w:rFonts w:cs="Arial"/>
          <w:sz w:val="22"/>
          <w:szCs w:val="22"/>
        </w:rPr>
        <w:t>An adequate number of suitable waste containers must be kept on the premises for the</w:t>
      </w:r>
      <w:r w:rsidR="00016390" w:rsidRPr="004D648A">
        <w:rPr>
          <w:rFonts w:cs="Arial"/>
          <w:sz w:val="22"/>
          <w:szCs w:val="22"/>
        </w:rPr>
        <w:t xml:space="preserve"> </w:t>
      </w:r>
      <w:r w:rsidRPr="004D648A">
        <w:rPr>
          <w:rFonts w:cs="Arial"/>
          <w:sz w:val="22"/>
          <w:szCs w:val="22"/>
        </w:rPr>
        <w:t>storage of all garbage and recycling waste generated between collections. Waste storage</w:t>
      </w:r>
    </w:p>
    <w:p w14:paraId="2DB7E787" w14:textId="62725767" w:rsidR="00734398" w:rsidRPr="004D648A" w:rsidRDefault="004E0368" w:rsidP="00016390">
      <w:pPr>
        <w:jc w:val="both"/>
        <w:rPr>
          <w:rFonts w:cs="Arial"/>
          <w:sz w:val="22"/>
          <w:szCs w:val="22"/>
        </w:rPr>
      </w:pPr>
      <w:r w:rsidRPr="004D648A">
        <w:rPr>
          <w:rFonts w:cs="Arial"/>
          <w:sz w:val="22"/>
          <w:szCs w:val="22"/>
        </w:rPr>
        <w:t xml:space="preserve">areas must be </w:t>
      </w:r>
      <w:proofErr w:type="gramStart"/>
      <w:r w:rsidRPr="004D648A">
        <w:rPr>
          <w:rFonts w:cs="Arial"/>
          <w:sz w:val="22"/>
          <w:szCs w:val="22"/>
        </w:rPr>
        <w:t>maintained in a clean and tidy condition at all times</w:t>
      </w:r>
      <w:proofErr w:type="gramEnd"/>
      <w:r w:rsidRPr="004D648A">
        <w:rPr>
          <w:rFonts w:cs="Arial"/>
          <w:sz w:val="22"/>
          <w:szCs w:val="22"/>
        </w:rPr>
        <w:t>. The waste bin areas are to</w:t>
      </w:r>
      <w:r w:rsidR="00016390" w:rsidRPr="004D648A">
        <w:rPr>
          <w:rFonts w:cs="Arial"/>
          <w:sz w:val="22"/>
          <w:szCs w:val="22"/>
        </w:rPr>
        <w:t xml:space="preserve"> </w:t>
      </w:r>
      <w:r w:rsidRPr="004D648A">
        <w:rPr>
          <w:rFonts w:cs="Arial"/>
          <w:sz w:val="22"/>
          <w:szCs w:val="22"/>
        </w:rPr>
        <w:t>be screened to ensure they are not visible from the road.</w:t>
      </w:r>
    </w:p>
    <w:p w14:paraId="2008E824" w14:textId="77777777" w:rsidR="008F4C3B" w:rsidRPr="004D648A" w:rsidRDefault="008F4C3B" w:rsidP="00016390">
      <w:pPr>
        <w:jc w:val="both"/>
        <w:rPr>
          <w:rFonts w:cs="Arial"/>
          <w:sz w:val="22"/>
          <w:szCs w:val="22"/>
        </w:rPr>
      </w:pPr>
    </w:p>
    <w:p w14:paraId="754B3992" w14:textId="5508A349" w:rsidR="008F4C3B" w:rsidRPr="004D648A" w:rsidRDefault="008B435B" w:rsidP="00016390">
      <w:pPr>
        <w:jc w:val="both"/>
        <w:rPr>
          <w:rFonts w:cs="Arial"/>
          <w:i/>
          <w:iCs/>
          <w:sz w:val="22"/>
          <w:szCs w:val="22"/>
        </w:rPr>
      </w:pPr>
      <w:r w:rsidRPr="004D648A">
        <w:rPr>
          <w:rFonts w:cs="Arial"/>
          <w:i/>
          <w:iCs/>
          <w:sz w:val="22"/>
          <w:szCs w:val="22"/>
        </w:rPr>
        <w:t>Reason:  To ensure Waste generated by approved use is managed appropriately</w:t>
      </w:r>
    </w:p>
    <w:sectPr w:rsidR="008F4C3B" w:rsidRPr="004D6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2115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E7602"/>
    <w:multiLevelType w:val="hybridMultilevel"/>
    <w:tmpl w:val="82FEC08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9356268"/>
    <w:multiLevelType w:val="hybridMultilevel"/>
    <w:tmpl w:val="647EB56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4810EF0"/>
    <w:multiLevelType w:val="hybridMultilevel"/>
    <w:tmpl w:val="60A64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AA4456"/>
    <w:multiLevelType w:val="hybridMultilevel"/>
    <w:tmpl w:val="7BBC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F3324F"/>
    <w:multiLevelType w:val="hybridMultilevel"/>
    <w:tmpl w:val="CBC82B62"/>
    <w:lvl w:ilvl="0" w:tplc="8AD20ABE">
      <w:start w:val="1"/>
      <w:numFmt w:val="lowerRoman"/>
      <w:lvlText w:val="%1)"/>
      <w:lvlJc w:val="left"/>
      <w:pPr>
        <w:ind w:left="2520" w:hanging="360"/>
      </w:pPr>
      <w:rPr>
        <w:rFonts w:hint="default"/>
        <w:sz w:val="22"/>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692EAB"/>
    <w:multiLevelType w:val="hybridMultilevel"/>
    <w:tmpl w:val="8C6EF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B805F2"/>
    <w:multiLevelType w:val="hybridMultilevel"/>
    <w:tmpl w:val="22D25E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F14E05"/>
    <w:multiLevelType w:val="hybridMultilevel"/>
    <w:tmpl w:val="CA6C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5903C8"/>
    <w:multiLevelType w:val="hybridMultilevel"/>
    <w:tmpl w:val="89F02946"/>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 w15:restartNumberingAfterBreak="0">
    <w:nsid w:val="504C4002"/>
    <w:multiLevelType w:val="hybridMultilevel"/>
    <w:tmpl w:val="1F0692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B2C7C29"/>
    <w:multiLevelType w:val="hybridMultilevel"/>
    <w:tmpl w:val="C066946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BE65A12"/>
    <w:multiLevelType w:val="hybridMultilevel"/>
    <w:tmpl w:val="EE082E5A"/>
    <w:lvl w:ilvl="0" w:tplc="FAC063D6">
      <w:start w:val="1"/>
      <w:numFmt w:val="decimal"/>
      <w:lvlText w:val="%1."/>
      <w:lvlJc w:val="left"/>
      <w:pPr>
        <w:ind w:left="720" w:hanging="360"/>
      </w:pPr>
      <w:rPr>
        <w:b/>
        <w:bCs w:val="0"/>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672DCC"/>
    <w:multiLevelType w:val="hybridMultilevel"/>
    <w:tmpl w:val="9CCCB4D6"/>
    <w:lvl w:ilvl="0" w:tplc="000631E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375E45"/>
    <w:multiLevelType w:val="hybridMultilevel"/>
    <w:tmpl w:val="FF225F9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4B12D64"/>
    <w:multiLevelType w:val="hybridMultilevel"/>
    <w:tmpl w:val="F09E655C"/>
    <w:lvl w:ilvl="0" w:tplc="ABFA1A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AC0119"/>
    <w:multiLevelType w:val="hybridMultilevel"/>
    <w:tmpl w:val="6CAA3722"/>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D843327"/>
    <w:multiLevelType w:val="hybridMultilevel"/>
    <w:tmpl w:val="3110A8B8"/>
    <w:lvl w:ilvl="0" w:tplc="0366CD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F98741C"/>
    <w:multiLevelType w:val="hybridMultilevel"/>
    <w:tmpl w:val="E1228A68"/>
    <w:lvl w:ilvl="0" w:tplc="7B62D13E">
      <w:start w:val="10"/>
      <w:numFmt w:val="decimal"/>
      <w:lvlText w:val="%1."/>
      <w:lvlJc w:val="left"/>
      <w:pPr>
        <w:ind w:left="720" w:hanging="360"/>
      </w:pPr>
      <w:rPr>
        <w:rFonts w:hint="default"/>
        <w:b/>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282A7D"/>
    <w:multiLevelType w:val="hybridMultilevel"/>
    <w:tmpl w:val="A16E6ADA"/>
    <w:lvl w:ilvl="0" w:tplc="935A79F2">
      <w:start w:val="1"/>
      <w:numFmt w:val="lowerLetter"/>
      <w:lvlText w:val="%1)"/>
      <w:lvlJc w:val="left"/>
      <w:pPr>
        <w:ind w:left="1272" w:hanging="42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1" w15:restartNumberingAfterBreak="0">
    <w:nsid w:val="780B1E91"/>
    <w:multiLevelType w:val="hybridMultilevel"/>
    <w:tmpl w:val="F5AC8B30"/>
    <w:lvl w:ilvl="0" w:tplc="8AD20ABE">
      <w:start w:val="1"/>
      <w:numFmt w:val="lowerRoman"/>
      <w:lvlText w:val="%1)"/>
      <w:lvlJc w:val="left"/>
      <w:pPr>
        <w:ind w:left="2520" w:hanging="360"/>
      </w:pPr>
      <w:rPr>
        <w:rFonts w:hint="default"/>
        <w:sz w:val="22"/>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15:restartNumberingAfterBreak="0">
    <w:nsid w:val="7BC5041E"/>
    <w:multiLevelType w:val="hybridMultilevel"/>
    <w:tmpl w:val="2D36B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997831">
    <w:abstractNumId w:val="6"/>
  </w:num>
  <w:num w:numId="2" w16cid:durableId="113718314">
    <w:abstractNumId w:val="13"/>
  </w:num>
  <w:num w:numId="3" w16cid:durableId="1227569638">
    <w:abstractNumId w:val="17"/>
  </w:num>
  <w:num w:numId="4" w16cid:durableId="693383337">
    <w:abstractNumId w:val="21"/>
  </w:num>
  <w:num w:numId="5" w16cid:durableId="2003656044">
    <w:abstractNumId w:val="5"/>
  </w:num>
  <w:num w:numId="6" w16cid:durableId="787234067">
    <w:abstractNumId w:val="10"/>
  </w:num>
  <w:num w:numId="7" w16cid:durableId="2098399200">
    <w:abstractNumId w:val="7"/>
  </w:num>
  <w:num w:numId="8" w16cid:durableId="1947615903">
    <w:abstractNumId w:val="1"/>
  </w:num>
  <w:num w:numId="9" w16cid:durableId="1719671023">
    <w:abstractNumId w:val="8"/>
  </w:num>
  <w:num w:numId="10" w16cid:durableId="1805271179">
    <w:abstractNumId w:val="9"/>
  </w:num>
  <w:num w:numId="11" w16cid:durableId="121385122">
    <w:abstractNumId w:val="18"/>
  </w:num>
  <w:num w:numId="12" w16cid:durableId="283274065">
    <w:abstractNumId w:val="0"/>
  </w:num>
  <w:num w:numId="13" w16cid:durableId="928733224">
    <w:abstractNumId w:val="20"/>
  </w:num>
  <w:num w:numId="14" w16cid:durableId="1835028874">
    <w:abstractNumId w:val="16"/>
  </w:num>
  <w:num w:numId="15" w16cid:durableId="138115455">
    <w:abstractNumId w:val="11"/>
  </w:num>
  <w:num w:numId="16" w16cid:durableId="1422021060">
    <w:abstractNumId w:val="2"/>
  </w:num>
  <w:num w:numId="17" w16cid:durableId="2133160346">
    <w:abstractNumId w:val="15"/>
  </w:num>
  <w:num w:numId="18" w16cid:durableId="1247494026">
    <w:abstractNumId w:val="12"/>
  </w:num>
  <w:num w:numId="19" w16cid:durableId="647904377">
    <w:abstractNumId w:val="3"/>
  </w:num>
  <w:num w:numId="20" w16cid:durableId="1467048614">
    <w:abstractNumId w:val="4"/>
  </w:num>
  <w:num w:numId="21" w16cid:durableId="1519730421">
    <w:abstractNumId w:val="22"/>
  </w:num>
  <w:num w:numId="22" w16cid:durableId="1822380529">
    <w:abstractNumId w:val="14"/>
  </w:num>
  <w:num w:numId="23" w16cid:durableId="149044233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16"/>
    <w:rsid w:val="00000AEF"/>
    <w:rsid w:val="00007CF8"/>
    <w:rsid w:val="00016390"/>
    <w:rsid w:val="00022A29"/>
    <w:rsid w:val="000251B8"/>
    <w:rsid w:val="00025673"/>
    <w:rsid w:val="00031167"/>
    <w:rsid w:val="000351B9"/>
    <w:rsid w:val="00037C6F"/>
    <w:rsid w:val="000445BC"/>
    <w:rsid w:val="00045988"/>
    <w:rsid w:val="00051E17"/>
    <w:rsid w:val="0006359D"/>
    <w:rsid w:val="00066227"/>
    <w:rsid w:val="000671B6"/>
    <w:rsid w:val="000674FF"/>
    <w:rsid w:val="00075BA5"/>
    <w:rsid w:val="00086E72"/>
    <w:rsid w:val="000A1BB2"/>
    <w:rsid w:val="000B6D5B"/>
    <w:rsid w:val="000C084D"/>
    <w:rsid w:val="000C4116"/>
    <w:rsid w:val="000C6AC3"/>
    <w:rsid w:val="000D382A"/>
    <w:rsid w:val="000D4954"/>
    <w:rsid w:val="000E0EBB"/>
    <w:rsid w:val="000E1345"/>
    <w:rsid w:val="000E48BB"/>
    <w:rsid w:val="000F110D"/>
    <w:rsid w:val="000F4A5C"/>
    <w:rsid w:val="00100B2B"/>
    <w:rsid w:val="0010644B"/>
    <w:rsid w:val="0011224F"/>
    <w:rsid w:val="001143E1"/>
    <w:rsid w:val="00131077"/>
    <w:rsid w:val="001323BB"/>
    <w:rsid w:val="001412C3"/>
    <w:rsid w:val="00142A02"/>
    <w:rsid w:val="00152CD6"/>
    <w:rsid w:val="0016585A"/>
    <w:rsid w:val="00181BDD"/>
    <w:rsid w:val="00186E9B"/>
    <w:rsid w:val="001905C3"/>
    <w:rsid w:val="0019325B"/>
    <w:rsid w:val="001957B1"/>
    <w:rsid w:val="001A2008"/>
    <w:rsid w:val="001A30D5"/>
    <w:rsid w:val="001A4B1D"/>
    <w:rsid w:val="001A7D65"/>
    <w:rsid w:val="001B4BDD"/>
    <w:rsid w:val="001C0404"/>
    <w:rsid w:val="001C308E"/>
    <w:rsid w:val="001C4651"/>
    <w:rsid w:val="001D15E3"/>
    <w:rsid w:val="001D389E"/>
    <w:rsid w:val="001D4FF8"/>
    <w:rsid w:val="001D55F0"/>
    <w:rsid w:val="001E0EC4"/>
    <w:rsid w:val="001F0DAE"/>
    <w:rsid w:val="00200DFD"/>
    <w:rsid w:val="00216E4F"/>
    <w:rsid w:val="00220964"/>
    <w:rsid w:val="00220B89"/>
    <w:rsid w:val="00220C03"/>
    <w:rsid w:val="00222ECE"/>
    <w:rsid w:val="00227956"/>
    <w:rsid w:val="00232D87"/>
    <w:rsid w:val="00240002"/>
    <w:rsid w:val="0024387A"/>
    <w:rsid w:val="00273540"/>
    <w:rsid w:val="0028039F"/>
    <w:rsid w:val="002845E2"/>
    <w:rsid w:val="002A7913"/>
    <w:rsid w:val="002B12E2"/>
    <w:rsid w:val="002B6093"/>
    <w:rsid w:val="002D16CF"/>
    <w:rsid w:val="002D4698"/>
    <w:rsid w:val="002D5FD8"/>
    <w:rsid w:val="002E2CC4"/>
    <w:rsid w:val="002E3A92"/>
    <w:rsid w:val="002F2387"/>
    <w:rsid w:val="0030484C"/>
    <w:rsid w:val="00313423"/>
    <w:rsid w:val="00321E74"/>
    <w:rsid w:val="00323403"/>
    <w:rsid w:val="003302D9"/>
    <w:rsid w:val="00330B97"/>
    <w:rsid w:val="00331685"/>
    <w:rsid w:val="00333157"/>
    <w:rsid w:val="00334199"/>
    <w:rsid w:val="00337F64"/>
    <w:rsid w:val="00340FCD"/>
    <w:rsid w:val="0036064D"/>
    <w:rsid w:val="00364497"/>
    <w:rsid w:val="00364867"/>
    <w:rsid w:val="00384634"/>
    <w:rsid w:val="00386227"/>
    <w:rsid w:val="003921DE"/>
    <w:rsid w:val="00394C23"/>
    <w:rsid w:val="00395564"/>
    <w:rsid w:val="00396F94"/>
    <w:rsid w:val="003A204F"/>
    <w:rsid w:val="003A236F"/>
    <w:rsid w:val="003A54A4"/>
    <w:rsid w:val="003B43E9"/>
    <w:rsid w:val="003B7188"/>
    <w:rsid w:val="003D43E1"/>
    <w:rsid w:val="003D4D84"/>
    <w:rsid w:val="003E0D49"/>
    <w:rsid w:val="003E2597"/>
    <w:rsid w:val="003E4FDD"/>
    <w:rsid w:val="003F0BF7"/>
    <w:rsid w:val="003F108D"/>
    <w:rsid w:val="00412187"/>
    <w:rsid w:val="00412ED6"/>
    <w:rsid w:val="00420B2C"/>
    <w:rsid w:val="00421544"/>
    <w:rsid w:val="0044067A"/>
    <w:rsid w:val="00442BC4"/>
    <w:rsid w:val="00443BC8"/>
    <w:rsid w:val="00445434"/>
    <w:rsid w:val="00457D21"/>
    <w:rsid w:val="004676A8"/>
    <w:rsid w:val="004810B1"/>
    <w:rsid w:val="004825ED"/>
    <w:rsid w:val="00490980"/>
    <w:rsid w:val="00493F39"/>
    <w:rsid w:val="0049725C"/>
    <w:rsid w:val="004A1B21"/>
    <w:rsid w:val="004A52B3"/>
    <w:rsid w:val="004B030D"/>
    <w:rsid w:val="004B0564"/>
    <w:rsid w:val="004B64E7"/>
    <w:rsid w:val="004C6AA9"/>
    <w:rsid w:val="004D37B3"/>
    <w:rsid w:val="004D648A"/>
    <w:rsid w:val="004E0368"/>
    <w:rsid w:val="004E3C2F"/>
    <w:rsid w:val="004E6838"/>
    <w:rsid w:val="00504178"/>
    <w:rsid w:val="005111A0"/>
    <w:rsid w:val="005121C6"/>
    <w:rsid w:val="00512A9C"/>
    <w:rsid w:val="005171B3"/>
    <w:rsid w:val="00520DBE"/>
    <w:rsid w:val="005237F2"/>
    <w:rsid w:val="0052733C"/>
    <w:rsid w:val="005459FD"/>
    <w:rsid w:val="00550AD8"/>
    <w:rsid w:val="005623BE"/>
    <w:rsid w:val="005669AE"/>
    <w:rsid w:val="005705C8"/>
    <w:rsid w:val="00573D8F"/>
    <w:rsid w:val="00584393"/>
    <w:rsid w:val="005922BB"/>
    <w:rsid w:val="005A13F7"/>
    <w:rsid w:val="005A48CE"/>
    <w:rsid w:val="005A7B89"/>
    <w:rsid w:val="005B3B16"/>
    <w:rsid w:val="005B7341"/>
    <w:rsid w:val="005C78C4"/>
    <w:rsid w:val="005D1A4A"/>
    <w:rsid w:val="005D524C"/>
    <w:rsid w:val="005D5DAA"/>
    <w:rsid w:val="005E5DD5"/>
    <w:rsid w:val="005E7E67"/>
    <w:rsid w:val="005F501C"/>
    <w:rsid w:val="00601639"/>
    <w:rsid w:val="00603BD2"/>
    <w:rsid w:val="0060506D"/>
    <w:rsid w:val="0060581D"/>
    <w:rsid w:val="00617A8F"/>
    <w:rsid w:val="00623E3C"/>
    <w:rsid w:val="00637E00"/>
    <w:rsid w:val="00645DE2"/>
    <w:rsid w:val="006477E5"/>
    <w:rsid w:val="00650750"/>
    <w:rsid w:val="00672D64"/>
    <w:rsid w:val="00682264"/>
    <w:rsid w:val="00687292"/>
    <w:rsid w:val="00687427"/>
    <w:rsid w:val="006A5490"/>
    <w:rsid w:val="006A6617"/>
    <w:rsid w:val="006A732C"/>
    <w:rsid w:val="006B02E2"/>
    <w:rsid w:val="006B0594"/>
    <w:rsid w:val="006C68BB"/>
    <w:rsid w:val="006D25E7"/>
    <w:rsid w:val="006D36A9"/>
    <w:rsid w:val="006D6042"/>
    <w:rsid w:val="006E0B59"/>
    <w:rsid w:val="006E0E55"/>
    <w:rsid w:val="006E3323"/>
    <w:rsid w:val="006F04B8"/>
    <w:rsid w:val="006F28F9"/>
    <w:rsid w:val="00716840"/>
    <w:rsid w:val="00724A35"/>
    <w:rsid w:val="00724DD6"/>
    <w:rsid w:val="00730690"/>
    <w:rsid w:val="00731CEF"/>
    <w:rsid w:val="007339D6"/>
    <w:rsid w:val="00734398"/>
    <w:rsid w:val="007346B8"/>
    <w:rsid w:val="00740BC3"/>
    <w:rsid w:val="007428F1"/>
    <w:rsid w:val="00744BD4"/>
    <w:rsid w:val="00747311"/>
    <w:rsid w:val="007566F3"/>
    <w:rsid w:val="007620E6"/>
    <w:rsid w:val="00766E30"/>
    <w:rsid w:val="00772CD4"/>
    <w:rsid w:val="007731C2"/>
    <w:rsid w:val="00773CCE"/>
    <w:rsid w:val="00777C09"/>
    <w:rsid w:val="0078231F"/>
    <w:rsid w:val="0079477E"/>
    <w:rsid w:val="00795B36"/>
    <w:rsid w:val="007975B5"/>
    <w:rsid w:val="007A538F"/>
    <w:rsid w:val="007B32A8"/>
    <w:rsid w:val="007C696A"/>
    <w:rsid w:val="007C69E5"/>
    <w:rsid w:val="007F5EC4"/>
    <w:rsid w:val="007F6B89"/>
    <w:rsid w:val="008045FA"/>
    <w:rsid w:val="00811EBF"/>
    <w:rsid w:val="00820716"/>
    <w:rsid w:val="008226BE"/>
    <w:rsid w:val="008448FF"/>
    <w:rsid w:val="0084598A"/>
    <w:rsid w:val="00853805"/>
    <w:rsid w:val="00856ED3"/>
    <w:rsid w:val="0086015F"/>
    <w:rsid w:val="00864B5B"/>
    <w:rsid w:val="008817BE"/>
    <w:rsid w:val="008819DF"/>
    <w:rsid w:val="00884282"/>
    <w:rsid w:val="00890D6C"/>
    <w:rsid w:val="00891609"/>
    <w:rsid w:val="008A0BE5"/>
    <w:rsid w:val="008A2A02"/>
    <w:rsid w:val="008A31D2"/>
    <w:rsid w:val="008A3BDA"/>
    <w:rsid w:val="008A569A"/>
    <w:rsid w:val="008A78EE"/>
    <w:rsid w:val="008B32E7"/>
    <w:rsid w:val="008B435B"/>
    <w:rsid w:val="008C6267"/>
    <w:rsid w:val="008D1D4E"/>
    <w:rsid w:val="008E2EBB"/>
    <w:rsid w:val="008E4358"/>
    <w:rsid w:val="008F26C7"/>
    <w:rsid w:val="008F3EC5"/>
    <w:rsid w:val="008F4C3B"/>
    <w:rsid w:val="008F5F30"/>
    <w:rsid w:val="008F725A"/>
    <w:rsid w:val="008F7D4E"/>
    <w:rsid w:val="009029FC"/>
    <w:rsid w:val="0092192A"/>
    <w:rsid w:val="00932214"/>
    <w:rsid w:val="00940510"/>
    <w:rsid w:val="0094731F"/>
    <w:rsid w:val="009612CC"/>
    <w:rsid w:val="00963CCF"/>
    <w:rsid w:val="0097733E"/>
    <w:rsid w:val="00994D2A"/>
    <w:rsid w:val="009A02E2"/>
    <w:rsid w:val="009C0E8F"/>
    <w:rsid w:val="009C3D4A"/>
    <w:rsid w:val="009C5145"/>
    <w:rsid w:val="009D0937"/>
    <w:rsid w:val="009D17A3"/>
    <w:rsid w:val="009D5643"/>
    <w:rsid w:val="009D5F50"/>
    <w:rsid w:val="009D5FC4"/>
    <w:rsid w:val="009D715A"/>
    <w:rsid w:val="009D71A7"/>
    <w:rsid w:val="009E181A"/>
    <w:rsid w:val="009E2D3C"/>
    <w:rsid w:val="009E3C66"/>
    <w:rsid w:val="009E45C8"/>
    <w:rsid w:val="009E7A0A"/>
    <w:rsid w:val="009F1DAB"/>
    <w:rsid w:val="00A02334"/>
    <w:rsid w:val="00A029D7"/>
    <w:rsid w:val="00A02D97"/>
    <w:rsid w:val="00A030B6"/>
    <w:rsid w:val="00A0469D"/>
    <w:rsid w:val="00A0499E"/>
    <w:rsid w:val="00A15427"/>
    <w:rsid w:val="00A31BC0"/>
    <w:rsid w:val="00A44566"/>
    <w:rsid w:val="00A67B44"/>
    <w:rsid w:val="00A73CB8"/>
    <w:rsid w:val="00A77228"/>
    <w:rsid w:val="00A80F91"/>
    <w:rsid w:val="00AA10AA"/>
    <w:rsid w:val="00AD3BF2"/>
    <w:rsid w:val="00AD3D41"/>
    <w:rsid w:val="00AE268D"/>
    <w:rsid w:val="00AE2ED7"/>
    <w:rsid w:val="00AE4D96"/>
    <w:rsid w:val="00AE58A3"/>
    <w:rsid w:val="00AF2758"/>
    <w:rsid w:val="00AF3D2D"/>
    <w:rsid w:val="00AF42B4"/>
    <w:rsid w:val="00B02E7C"/>
    <w:rsid w:val="00B03E03"/>
    <w:rsid w:val="00B11493"/>
    <w:rsid w:val="00B3226E"/>
    <w:rsid w:val="00B42232"/>
    <w:rsid w:val="00B52302"/>
    <w:rsid w:val="00B5643B"/>
    <w:rsid w:val="00B60552"/>
    <w:rsid w:val="00B766A3"/>
    <w:rsid w:val="00B77513"/>
    <w:rsid w:val="00B94EA4"/>
    <w:rsid w:val="00B979BD"/>
    <w:rsid w:val="00BA0E76"/>
    <w:rsid w:val="00BA105C"/>
    <w:rsid w:val="00BA117C"/>
    <w:rsid w:val="00BA4BE9"/>
    <w:rsid w:val="00BA6E75"/>
    <w:rsid w:val="00BB383B"/>
    <w:rsid w:val="00BB387E"/>
    <w:rsid w:val="00BC6E55"/>
    <w:rsid w:val="00BF0ED8"/>
    <w:rsid w:val="00BF4A4D"/>
    <w:rsid w:val="00C01118"/>
    <w:rsid w:val="00C03954"/>
    <w:rsid w:val="00C13569"/>
    <w:rsid w:val="00C22351"/>
    <w:rsid w:val="00C236CF"/>
    <w:rsid w:val="00C27198"/>
    <w:rsid w:val="00C32BD4"/>
    <w:rsid w:val="00C3330D"/>
    <w:rsid w:val="00C40AC9"/>
    <w:rsid w:val="00C44EFF"/>
    <w:rsid w:val="00C54E37"/>
    <w:rsid w:val="00C5625B"/>
    <w:rsid w:val="00C6026C"/>
    <w:rsid w:val="00C72BB8"/>
    <w:rsid w:val="00C8050D"/>
    <w:rsid w:val="00C83C91"/>
    <w:rsid w:val="00C84D2F"/>
    <w:rsid w:val="00C85DF8"/>
    <w:rsid w:val="00C87FE7"/>
    <w:rsid w:val="00C954FC"/>
    <w:rsid w:val="00C96B59"/>
    <w:rsid w:val="00CA0CF1"/>
    <w:rsid w:val="00CA29EA"/>
    <w:rsid w:val="00CB0FFD"/>
    <w:rsid w:val="00CB48CB"/>
    <w:rsid w:val="00CC07A5"/>
    <w:rsid w:val="00CE016A"/>
    <w:rsid w:val="00CE44D6"/>
    <w:rsid w:val="00CE53E8"/>
    <w:rsid w:val="00D1662A"/>
    <w:rsid w:val="00D23F01"/>
    <w:rsid w:val="00D27681"/>
    <w:rsid w:val="00D30D02"/>
    <w:rsid w:val="00D37A05"/>
    <w:rsid w:val="00D40128"/>
    <w:rsid w:val="00D40BCF"/>
    <w:rsid w:val="00D438F4"/>
    <w:rsid w:val="00D45B72"/>
    <w:rsid w:val="00D53A56"/>
    <w:rsid w:val="00D6263A"/>
    <w:rsid w:val="00D720C5"/>
    <w:rsid w:val="00D72114"/>
    <w:rsid w:val="00D84F0A"/>
    <w:rsid w:val="00D9067D"/>
    <w:rsid w:val="00DA6B81"/>
    <w:rsid w:val="00DB176C"/>
    <w:rsid w:val="00DC131E"/>
    <w:rsid w:val="00DC1FDA"/>
    <w:rsid w:val="00DC6EC8"/>
    <w:rsid w:val="00DD23BD"/>
    <w:rsid w:val="00DE0CF1"/>
    <w:rsid w:val="00DE3205"/>
    <w:rsid w:val="00DF03E7"/>
    <w:rsid w:val="00DF29CF"/>
    <w:rsid w:val="00DF3493"/>
    <w:rsid w:val="00DF5518"/>
    <w:rsid w:val="00E00B2B"/>
    <w:rsid w:val="00E01DC2"/>
    <w:rsid w:val="00E02F70"/>
    <w:rsid w:val="00E07B47"/>
    <w:rsid w:val="00E07FEF"/>
    <w:rsid w:val="00E12FA9"/>
    <w:rsid w:val="00E15E03"/>
    <w:rsid w:val="00E337FA"/>
    <w:rsid w:val="00E67627"/>
    <w:rsid w:val="00E73461"/>
    <w:rsid w:val="00E8053B"/>
    <w:rsid w:val="00E85A74"/>
    <w:rsid w:val="00E931EA"/>
    <w:rsid w:val="00E94C59"/>
    <w:rsid w:val="00EB0B1E"/>
    <w:rsid w:val="00EB157D"/>
    <w:rsid w:val="00EB2BFC"/>
    <w:rsid w:val="00EB6B10"/>
    <w:rsid w:val="00EE0443"/>
    <w:rsid w:val="00EF4B0D"/>
    <w:rsid w:val="00EF6DA9"/>
    <w:rsid w:val="00EF7301"/>
    <w:rsid w:val="00F123BE"/>
    <w:rsid w:val="00F1753F"/>
    <w:rsid w:val="00F3427C"/>
    <w:rsid w:val="00F3464B"/>
    <w:rsid w:val="00F35162"/>
    <w:rsid w:val="00F430EC"/>
    <w:rsid w:val="00F4363A"/>
    <w:rsid w:val="00F44DD0"/>
    <w:rsid w:val="00F45045"/>
    <w:rsid w:val="00F81366"/>
    <w:rsid w:val="00F824A2"/>
    <w:rsid w:val="00FA0A3F"/>
    <w:rsid w:val="00FA5BAE"/>
    <w:rsid w:val="00FB2130"/>
    <w:rsid w:val="00FB2229"/>
    <w:rsid w:val="00FB476A"/>
    <w:rsid w:val="00FC3683"/>
    <w:rsid w:val="00FC6DCE"/>
    <w:rsid w:val="00FD1C97"/>
    <w:rsid w:val="00FD3E9C"/>
    <w:rsid w:val="00FD5517"/>
    <w:rsid w:val="00FE2CCF"/>
    <w:rsid w:val="00FF08AE"/>
    <w:rsid w:val="00FF4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4A9D"/>
  <w15:chartTrackingRefBased/>
  <w15:docId w15:val="{D5485687-A549-4BCB-ABC3-3628C6C1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16"/>
    <w:pPr>
      <w:spacing w:after="0" w:line="240" w:lineRule="auto"/>
    </w:pPr>
    <w:rPr>
      <w:rFonts w:ascii="Arial" w:eastAsia="Times New Roman" w:hAnsi="Arial" w:cs="Times New Roman"/>
      <w:kern w:val="0"/>
      <w:lang w:val="en-US"/>
      <w14:ligatures w14:val="none"/>
    </w:rPr>
  </w:style>
  <w:style w:type="paragraph" w:styleId="Heading1">
    <w:name w:val="heading 1"/>
    <w:basedOn w:val="Normal"/>
    <w:next w:val="Normal"/>
    <w:link w:val="Heading1Char"/>
    <w:qFormat/>
    <w:rsid w:val="000C4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C4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C4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C4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C4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C41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C41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C41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C41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C4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C4116"/>
    <w:rPr>
      <w:rFonts w:eastAsiaTheme="majorEastAsia" w:cstheme="majorBidi"/>
      <w:i/>
      <w:iCs/>
      <w:color w:val="0F4761" w:themeColor="accent1" w:themeShade="BF"/>
    </w:rPr>
  </w:style>
  <w:style w:type="character" w:customStyle="1" w:styleId="Heading5Char">
    <w:name w:val="Heading 5 Char"/>
    <w:basedOn w:val="DefaultParagraphFont"/>
    <w:link w:val="Heading5"/>
    <w:rsid w:val="000C4116"/>
    <w:rPr>
      <w:rFonts w:eastAsiaTheme="majorEastAsia" w:cstheme="majorBidi"/>
      <w:color w:val="0F4761" w:themeColor="accent1" w:themeShade="BF"/>
    </w:rPr>
  </w:style>
  <w:style w:type="character" w:customStyle="1" w:styleId="Heading6Char">
    <w:name w:val="Heading 6 Char"/>
    <w:basedOn w:val="DefaultParagraphFont"/>
    <w:link w:val="Heading6"/>
    <w:rsid w:val="000C4116"/>
    <w:rPr>
      <w:rFonts w:eastAsiaTheme="majorEastAsia" w:cstheme="majorBidi"/>
      <w:i/>
      <w:iCs/>
      <w:color w:val="595959" w:themeColor="text1" w:themeTint="A6"/>
    </w:rPr>
  </w:style>
  <w:style w:type="character" w:customStyle="1" w:styleId="Heading7Char">
    <w:name w:val="Heading 7 Char"/>
    <w:basedOn w:val="DefaultParagraphFont"/>
    <w:link w:val="Heading7"/>
    <w:rsid w:val="000C4116"/>
    <w:rPr>
      <w:rFonts w:eastAsiaTheme="majorEastAsia" w:cstheme="majorBidi"/>
      <w:color w:val="595959" w:themeColor="text1" w:themeTint="A6"/>
    </w:rPr>
  </w:style>
  <w:style w:type="character" w:customStyle="1" w:styleId="Heading8Char">
    <w:name w:val="Heading 8 Char"/>
    <w:basedOn w:val="DefaultParagraphFont"/>
    <w:link w:val="Heading8"/>
    <w:rsid w:val="000C4116"/>
    <w:rPr>
      <w:rFonts w:eastAsiaTheme="majorEastAsia" w:cstheme="majorBidi"/>
      <w:i/>
      <w:iCs/>
      <w:color w:val="272727" w:themeColor="text1" w:themeTint="D8"/>
    </w:rPr>
  </w:style>
  <w:style w:type="character" w:customStyle="1" w:styleId="Heading9Char">
    <w:name w:val="Heading 9 Char"/>
    <w:basedOn w:val="DefaultParagraphFont"/>
    <w:link w:val="Heading9"/>
    <w:rsid w:val="000C4116"/>
    <w:rPr>
      <w:rFonts w:eastAsiaTheme="majorEastAsia" w:cstheme="majorBidi"/>
      <w:color w:val="272727" w:themeColor="text1" w:themeTint="D8"/>
    </w:rPr>
  </w:style>
  <w:style w:type="paragraph" w:styleId="Title">
    <w:name w:val="Title"/>
    <w:basedOn w:val="Normal"/>
    <w:next w:val="Normal"/>
    <w:link w:val="TitleChar"/>
    <w:uiPriority w:val="10"/>
    <w:qFormat/>
    <w:rsid w:val="000C41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16"/>
    <w:pPr>
      <w:spacing w:before="160"/>
      <w:jc w:val="center"/>
    </w:pPr>
    <w:rPr>
      <w:i/>
      <w:iCs/>
      <w:color w:val="404040" w:themeColor="text1" w:themeTint="BF"/>
    </w:rPr>
  </w:style>
  <w:style w:type="character" w:customStyle="1" w:styleId="QuoteChar">
    <w:name w:val="Quote Char"/>
    <w:basedOn w:val="DefaultParagraphFont"/>
    <w:link w:val="Quote"/>
    <w:uiPriority w:val="29"/>
    <w:rsid w:val="000C4116"/>
    <w:rPr>
      <w:i/>
      <w:iCs/>
      <w:color w:val="404040" w:themeColor="text1" w:themeTint="BF"/>
    </w:rPr>
  </w:style>
  <w:style w:type="paragraph" w:styleId="ListParagraph">
    <w:name w:val="List Paragraph"/>
    <w:basedOn w:val="Normal"/>
    <w:uiPriority w:val="34"/>
    <w:qFormat/>
    <w:rsid w:val="000C4116"/>
    <w:pPr>
      <w:ind w:left="720"/>
      <w:contextualSpacing/>
    </w:pPr>
  </w:style>
  <w:style w:type="character" w:styleId="IntenseEmphasis">
    <w:name w:val="Intense Emphasis"/>
    <w:basedOn w:val="DefaultParagraphFont"/>
    <w:uiPriority w:val="21"/>
    <w:qFormat/>
    <w:rsid w:val="000C4116"/>
    <w:rPr>
      <w:i/>
      <w:iCs/>
      <w:color w:val="0F4761" w:themeColor="accent1" w:themeShade="BF"/>
    </w:rPr>
  </w:style>
  <w:style w:type="paragraph" w:styleId="IntenseQuote">
    <w:name w:val="Intense Quote"/>
    <w:basedOn w:val="Normal"/>
    <w:next w:val="Normal"/>
    <w:link w:val="IntenseQuoteChar"/>
    <w:uiPriority w:val="30"/>
    <w:qFormat/>
    <w:rsid w:val="000C4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116"/>
    <w:rPr>
      <w:i/>
      <w:iCs/>
      <w:color w:val="0F4761" w:themeColor="accent1" w:themeShade="BF"/>
    </w:rPr>
  </w:style>
  <w:style w:type="character" w:styleId="IntenseReference">
    <w:name w:val="Intense Reference"/>
    <w:basedOn w:val="DefaultParagraphFont"/>
    <w:uiPriority w:val="32"/>
    <w:qFormat/>
    <w:rsid w:val="000C4116"/>
    <w:rPr>
      <w:b/>
      <w:bCs/>
      <w:smallCaps/>
      <w:color w:val="0F4761" w:themeColor="accent1" w:themeShade="BF"/>
      <w:spacing w:val="5"/>
    </w:rPr>
  </w:style>
  <w:style w:type="character" w:styleId="Hyperlink">
    <w:name w:val="Hyperlink"/>
    <w:basedOn w:val="DefaultParagraphFont"/>
    <w:uiPriority w:val="99"/>
    <w:rsid w:val="000C4116"/>
    <w:rPr>
      <w:color w:val="0000FF"/>
      <w:u w:val="single"/>
    </w:rPr>
  </w:style>
  <w:style w:type="character" w:styleId="FollowedHyperlink">
    <w:name w:val="FollowedHyperlink"/>
    <w:basedOn w:val="DefaultParagraphFont"/>
    <w:rsid w:val="000C4116"/>
    <w:rPr>
      <w:color w:val="800080"/>
      <w:u w:val="single"/>
    </w:rPr>
  </w:style>
  <w:style w:type="paragraph" w:styleId="NormalWeb">
    <w:name w:val="Normal (Web)"/>
    <w:basedOn w:val="Normal"/>
    <w:rsid w:val="000C4116"/>
    <w:pPr>
      <w:spacing w:before="100" w:beforeAutospacing="1" w:after="100" w:afterAutospacing="1"/>
    </w:pPr>
  </w:style>
  <w:style w:type="paragraph" w:styleId="Footer">
    <w:name w:val="footer"/>
    <w:basedOn w:val="Normal"/>
    <w:link w:val="FooterChar"/>
    <w:rsid w:val="000C4116"/>
    <w:pPr>
      <w:pBdr>
        <w:top w:val="single" w:sz="4" w:space="1" w:color="auto"/>
      </w:pBdr>
      <w:tabs>
        <w:tab w:val="center" w:pos="4320"/>
        <w:tab w:val="right" w:pos="9214"/>
      </w:tabs>
    </w:pPr>
    <w:rPr>
      <w:rFonts w:cs="Arial"/>
      <w:noProof/>
      <w:sz w:val="20"/>
      <w:lang w:val="en-AU"/>
    </w:rPr>
  </w:style>
  <w:style w:type="character" w:customStyle="1" w:styleId="FooterChar">
    <w:name w:val="Footer Char"/>
    <w:basedOn w:val="DefaultParagraphFont"/>
    <w:link w:val="Footer"/>
    <w:rsid w:val="000C4116"/>
    <w:rPr>
      <w:rFonts w:ascii="Arial" w:eastAsia="Times New Roman" w:hAnsi="Arial" w:cs="Arial"/>
      <w:noProof/>
      <w:kern w:val="0"/>
      <w:sz w:val="20"/>
      <w14:ligatures w14:val="none"/>
    </w:rPr>
  </w:style>
  <w:style w:type="paragraph" w:styleId="Header">
    <w:name w:val="header"/>
    <w:basedOn w:val="Normal"/>
    <w:link w:val="HeaderChar"/>
    <w:rsid w:val="000C4116"/>
    <w:pPr>
      <w:pBdr>
        <w:top w:val="single" w:sz="24" w:space="4" w:color="auto"/>
        <w:left w:val="single" w:sz="12" w:space="2" w:color="auto"/>
        <w:bottom w:val="single" w:sz="24" w:space="4" w:color="auto"/>
        <w:right w:val="single" w:sz="12" w:space="2" w:color="auto"/>
      </w:pBdr>
      <w:shd w:val="clear" w:color="auto" w:fill="F3F3F3"/>
      <w:tabs>
        <w:tab w:val="center" w:pos="4320"/>
        <w:tab w:val="right" w:pos="8640"/>
      </w:tabs>
      <w:spacing w:before="120"/>
      <w:jc w:val="center"/>
    </w:pPr>
    <w:rPr>
      <w:rFonts w:cs="Arial"/>
      <w:noProof/>
      <w:lang w:val="en-AU"/>
    </w:rPr>
  </w:style>
  <w:style w:type="character" w:customStyle="1" w:styleId="HeaderChar">
    <w:name w:val="Header Char"/>
    <w:basedOn w:val="DefaultParagraphFont"/>
    <w:link w:val="Header"/>
    <w:rsid w:val="000C4116"/>
    <w:rPr>
      <w:rFonts w:ascii="Arial" w:eastAsia="Times New Roman" w:hAnsi="Arial" w:cs="Arial"/>
      <w:noProof/>
      <w:kern w:val="0"/>
      <w:shd w:val="clear" w:color="auto" w:fill="F3F3F3"/>
      <w14:ligatures w14:val="none"/>
    </w:rPr>
  </w:style>
  <w:style w:type="character" w:styleId="PageNumber">
    <w:name w:val="page number"/>
    <w:basedOn w:val="DefaultParagraphFont"/>
    <w:rsid w:val="000C4116"/>
  </w:style>
  <w:style w:type="paragraph" w:customStyle="1" w:styleId="AgendaHeader">
    <w:name w:val="AgendaHeader"/>
    <w:basedOn w:val="Header"/>
    <w:rsid w:val="000C4116"/>
  </w:style>
  <w:style w:type="paragraph" w:customStyle="1" w:styleId="NormalHanging">
    <w:name w:val="NormalHanging"/>
    <w:basedOn w:val="Normal"/>
    <w:rsid w:val="000C4116"/>
    <w:rPr>
      <w:noProof/>
      <w:lang w:val="en-AU"/>
    </w:rPr>
  </w:style>
  <w:style w:type="paragraph" w:customStyle="1" w:styleId="NormalBoldCaps">
    <w:name w:val="NormalBoldCaps"/>
    <w:basedOn w:val="Normal"/>
    <w:rsid w:val="000C4116"/>
    <w:rPr>
      <w:b/>
      <w:bCs/>
      <w:caps/>
      <w:sz w:val="22"/>
      <w:lang w:val="en-AU"/>
    </w:rPr>
  </w:style>
  <w:style w:type="paragraph" w:styleId="BodyTextIndent">
    <w:name w:val="Body Text Indent"/>
    <w:basedOn w:val="Normal"/>
    <w:link w:val="BodyTextIndentChar"/>
    <w:rsid w:val="000C4116"/>
    <w:pPr>
      <w:spacing w:after="120"/>
      <w:ind w:left="360"/>
    </w:pPr>
    <w:rPr>
      <w:lang w:val="en-AU"/>
    </w:rPr>
  </w:style>
  <w:style w:type="character" w:customStyle="1" w:styleId="BodyTextIndentChar">
    <w:name w:val="Body Text Indent Char"/>
    <w:basedOn w:val="DefaultParagraphFont"/>
    <w:link w:val="BodyTextIndent"/>
    <w:rsid w:val="000C4116"/>
    <w:rPr>
      <w:rFonts w:ascii="Arial" w:eastAsia="Times New Roman" w:hAnsi="Arial" w:cs="Times New Roman"/>
      <w:kern w:val="0"/>
      <w14:ligatures w14:val="none"/>
    </w:rPr>
  </w:style>
  <w:style w:type="table" w:styleId="TableGrid">
    <w:name w:val="Table Grid"/>
    <w:basedOn w:val="TableNormal"/>
    <w:rsid w:val="000C4116"/>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4116"/>
    <w:rPr>
      <w:rFonts w:ascii="Tahoma" w:hAnsi="Tahoma" w:cs="Tahoma"/>
      <w:sz w:val="16"/>
      <w:szCs w:val="16"/>
      <w:lang w:val="en-AU"/>
    </w:rPr>
  </w:style>
  <w:style w:type="character" w:customStyle="1" w:styleId="BalloonTextChar">
    <w:name w:val="Balloon Text Char"/>
    <w:basedOn w:val="DefaultParagraphFont"/>
    <w:link w:val="BalloonText"/>
    <w:rsid w:val="000C4116"/>
    <w:rPr>
      <w:rFonts w:ascii="Tahoma" w:eastAsia="Times New Roman" w:hAnsi="Tahoma" w:cs="Tahoma"/>
      <w:kern w:val="0"/>
      <w:sz w:val="16"/>
      <w:szCs w:val="16"/>
      <w14:ligatures w14:val="none"/>
    </w:rPr>
  </w:style>
  <w:style w:type="numbering" w:customStyle="1" w:styleId="NoList1">
    <w:name w:val="No List1"/>
    <w:next w:val="NoList"/>
    <w:uiPriority w:val="99"/>
    <w:semiHidden/>
    <w:unhideWhenUsed/>
    <w:rsid w:val="000C4116"/>
  </w:style>
  <w:style w:type="paragraph" w:customStyle="1" w:styleId="Recommendation">
    <w:name w:val="Recommendation"/>
    <w:basedOn w:val="Normal"/>
    <w:rsid w:val="000C4116"/>
    <w:pPr>
      <w:numPr>
        <w:numId w:val="1"/>
      </w:numPr>
      <w:spacing w:before="120" w:after="120"/>
      <w:jc w:val="both"/>
    </w:pPr>
    <w:rPr>
      <w:lang w:val="en-AU"/>
    </w:rPr>
  </w:style>
  <w:style w:type="table" w:customStyle="1" w:styleId="TableGrid1">
    <w:name w:val="Table Grid1"/>
    <w:basedOn w:val="TableNormal"/>
    <w:next w:val="TableGrid"/>
    <w:uiPriority w:val="59"/>
    <w:rsid w:val="000C411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116"/>
    <w:pPr>
      <w:autoSpaceDE w:val="0"/>
      <w:autoSpaceDN w:val="0"/>
      <w:adjustRightInd w:val="0"/>
      <w:spacing w:after="0" w:line="240" w:lineRule="auto"/>
    </w:pPr>
    <w:rPr>
      <w:rFonts w:ascii="Arial" w:eastAsia="Times New Roman" w:hAnsi="Arial" w:cs="Arial"/>
      <w:color w:val="000000"/>
      <w:kern w:val="0"/>
      <w:lang w:eastAsia="en-AU"/>
      <w14:ligatures w14:val="none"/>
    </w:rPr>
  </w:style>
  <w:style w:type="paragraph" w:customStyle="1" w:styleId="TableParagraph">
    <w:name w:val="Table Paragraph"/>
    <w:basedOn w:val="Normal"/>
    <w:uiPriority w:val="1"/>
    <w:qFormat/>
    <w:rsid w:val="000C4116"/>
    <w:pPr>
      <w:widowControl w:val="0"/>
      <w:autoSpaceDE w:val="0"/>
      <w:autoSpaceDN w:val="0"/>
      <w:spacing w:before="6"/>
      <w:ind w:left="100"/>
    </w:pPr>
    <w:rPr>
      <w:rFonts w:eastAsia="Arial" w:cs="Arial"/>
      <w:sz w:val="22"/>
      <w:szCs w:val="22"/>
    </w:rPr>
  </w:style>
  <w:style w:type="character" w:customStyle="1" w:styleId="UnresolvedMention1">
    <w:name w:val="Unresolved Mention1"/>
    <w:basedOn w:val="DefaultParagraphFont"/>
    <w:uiPriority w:val="99"/>
    <w:semiHidden/>
    <w:unhideWhenUsed/>
    <w:rsid w:val="000C4116"/>
    <w:rPr>
      <w:color w:val="605E5C"/>
      <w:shd w:val="clear" w:color="auto" w:fill="E1DFDD"/>
    </w:rPr>
  </w:style>
  <w:style w:type="table" w:customStyle="1" w:styleId="TableGrid2">
    <w:name w:val="Table Grid2"/>
    <w:basedOn w:val="TableNormal"/>
    <w:next w:val="TableGrid"/>
    <w:rsid w:val="000C4116"/>
    <w:pPr>
      <w:spacing w:after="0" w:line="240" w:lineRule="auto"/>
    </w:pPr>
    <w:rPr>
      <w:rFonts w:ascii="Arial" w:eastAsia="Times New Roman" w:hAnsi="Arial" w:cs="Arial"/>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A29"/>
    <w:rPr>
      <w:sz w:val="16"/>
      <w:szCs w:val="16"/>
    </w:rPr>
  </w:style>
  <w:style w:type="paragraph" w:styleId="CommentText">
    <w:name w:val="annotation text"/>
    <w:basedOn w:val="Normal"/>
    <w:link w:val="CommentTextChar"/>
    <w:uiPriority w:val="99"/>
    <w:unhideWhenUsed/>
    <w:rsid w:val="00022A29"/>
    <w:rPr>
      <w:sz w:val="20"/>
      <w:szCs w:val="20"/>
    </w:rPr>
  </w:style>
  <w:style w:type="character" w:customStyle="1" w:styleId="CommentTextChar">
    <w:name w:val="Comment Text Char"/>
    <w:basedOn w:val="DefaultParagraphFont"/>
    <w:link w:val="CommentText"/>
    <w:uiPriority w:val="99"/>
    <w:rsid w:val="00022A29"/>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22A29"/>
    <w:rPr>
      <w:b/>
      <w:bCs/>
    </w:rPr>
  </w:style>
  <w:style w:type="character" w:customStyle="1" w:styleId="CommentSubjectChar">
    <w:name w:val="Comment Subject Char"/>
    <w:basedOn w:val="CommentTextChar"/>
    <w:link w:val="CommentSubject"/>
    <w:uiPriority w:val="99"/>
    <w:semiHidden/>
    <w:rsid w:val="00022A29"/>
    <w:rPr>
      <w:rFonts w:ascii="Arial" w:eastAsia="Times New Roman"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ngleto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F301-FD31-429C-AB59-CEBB4A3D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20</Pages>
  <Words>6969</Words>
  <Characters>37842</Characters>
  <Application>Microsoft Office Word</Application>
  <DocSecurity>0</DocSecurity>
  <Lines>1146</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Boyton</dc:creator>
  <cp:keywords/>
  <dc:description/>
  <cp:lastModifiedBy>Sarah Boyton</cp:lastModifiedBy>
  <cp:revision>429</cp:revision>
  <cp:lastPrinted>2024-07-16T23:11:00Z</cp:lastPrinted>
  <dcterms:created xsi:type="dcterms:W3CDTF">2024-07-12T02:46:00Z</dcterms:created>
  <dcterms:modified xsi:type="dcterms:W3CDTF">2024-08-05T23:44:00Z</dcterms:modified>
</cp:coreProperties>
</file>